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51B932">
      <w:pPr>
        <w:pStyle w:val="10"/>
        <w:tabs>
          <w:tab w:val="left" w:pos="3794"/>
          <w:tab w:val="center" w:pos="4261"/>
        </w:tabs>
        <w:spacing w:before="1" w:line="276" w:lineRule="auto"/>
        <w:ind w:right="1010" w:firstLine="0"/>
        <w:jc w:val="center"/>
        <w:rPr>
          <w:rFonts w:ascii="Times New Roman" w:hAnsi="Times New Roman" w:eastAsia="Times New Roman" w:cs="Times New Roman"/>
          <w:color w:val="auto"/>
          <w:shd w:val="clear" w:color="auto" w:fill="FFFFFF"/>
          <w:lang w:bidi="ar-SA"/>
        </w:rPr>
      </w:pPr>
      <w:r>
        <w:rPr>
          <w:rFonts w:ascii="Times New Roman" w:hAnsi="Times New Roman" w:eastAsia="Times New Roman" w:cs="Times New Roman"/>
          <w:color w:val="auto"/>
          <w:shd w:val="clear" w:color="auto" w:fill="FFFFFF"/>
          <w:lang w:bidi="ar-SA"/>
        </w:rPr>
        <w:drawing>
          <wp:inline distT="0" distB="0" distL="114300" distR="114300">
            <wp:extent cx="6029960" cy="8437245"/>
            <wp:effectExtent l="0" t="0" r="5080" b="5715"/>
            <wp:docPr id="3" name="Изображение 3" descr="Тит лист лаге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Тит лист лагеря"/>
                    <pic:cNvPicPr>
                      <a:picLocks noChangeAspect="1"/>
                    </pic:cNvPicPr>
                  </pic:nvPicPr>
                  <pic:blipFill>
                    <a:blip r:embed="rId7"/>
                    <a:stretch>
                      <a:fillRect/>
                    </a:stretch>
                  </pic:blipFill>
                  <pic:spPr>
                    <a:xfrm>
                      <a:off x="0" y="0"/>
                      <a:ext cx="6029960" cy="8437245"/>
                    </a:xfrm>
                    <a:prstGeom prst="rect">
                      <a:avLst/>
                    </a:prstGeom>
                  </pic:spPr>
                </pic:pic>
              </a:graphicData>
            </a:graphic>
          </wp:inline>
        </w:drawing>
      </w:r>
    </w:p>
    <w:p w14:paraId="1F72BFD0">
      <w:pPr>
        <w:pStyle w:val="10"/>
        <w:tabs>
          <w:tab w:val="left" w:pos="3794"/>
          <w:tab w:val="center" w:pos="4261"/>
        </w:tabs>
        <w:spacing w:before="1" w:line="276" w:lineRule="auto"/>
        <w:ind w:right="1010" w:firstLine="0"/>
        <w:jc w:val="center"/>
        <w:rPr>
          <w:rFonts w:ascii="Times New Roman" w:hAnsi="Times New Roman" w:eastAsia="Times New Roman" w:cs="Times New Roman"/>
          <w:color w:val="auto"/>
          <w:shd w:val="clear" w:color="auto" w:fill="FFFFFF"/>
          <w:lang w:bidi="ar-SA"/>
        </w:rPr>
      </w:pPr>
    </w:p>
    <w:p w14:paraId="55DADA66">
      <w:pPr>
        <w:pStyle w:val="10"/>
        <w:tabs>
          <w:tab w:val="left" w:pos="3794"/>
          <w:tab w:val="center" w:pos="4261"/>
        </w:tabs>
        <w:spacing w:before="1" w:line="276" w:lineRule="auto"/>
        <w:ind w:right="1010" w:firstLine="0"/>
        <w:jc w:val="center"/>
        <w:rPr>
          <w:rFonts w:ascii="Times New Roman" w:hAnsi="Times New Roman" w:eastAsia="Times New Roman" w:cs="Times New Roman"/>
          <w:color w:val="auto"/>
          <w:shd w:val="clear" w:color="auto" w:fill="FFFFFF"/>
          <w:lang w:bidi="ar-SA"/>
        </w:rPr>
      </w:pPr>
    </w:p>
    <w:p w14:paraId="49BA4A21">
      <w:pPr>
        <w:pStyle w:val="10"/>
        <w:tabs>
          <w:tab w:val="left" w:pos="3794"/>
          <w:tab w:val="center" w:pos="4261"/>
        </w:tabs>
        <w:spacing w:before="1" w:line="276" w:lineRule="auto"/>
        <w:ind w:right="1010" w:firstLine="0"/>
        <w:jc w:val="center"/>
        <w:rPr>
          <w:rFonts w:ascii="Times New Roman" w:hAnsi="Times New Roman" w:eastAsia="Times New Roman" w:cs="Times New Roman"/>
          <w:color w:val="auto"/>
          <w:shd w:val="clear" w:color="auto" w:fill="FFFFFF"/>
          <w:lang w:bidi="ar-SA"/>
        </w:rPr>
      </w:pPr>
    </w:p>
    <w:p w14:paraId="219C6986">
      <w:pPr>
        <w:pStyle w:val="10"/>
        <w:tabs>
          <w:tab w:val="left" w:pos="3794"/>
          <w:tab w:val="center" w:pos="4261"/>
        </w:tabs>
        <w:spacing w:before="1" w:line="276" w:lineRule="auto"/>
        <w:ind w:right="1010" w:firstLine="0"/>
        <w:jc w:val="center"/>
        <w:rPr>
          <w:rFonts w:ascii="Times New Roman" w:hAnsi="Times New Roman" w:eastAsia="Times New Roman" w:cs="Times New Roman"/>
          <w:color w:val="auto"/>
          <w:shd w:val="clear" w:color="auto" w:fill="FFFFFF"/>
          <w:lang w:bidi="ar-SA"/>
        </w:rPr>
      </w:pPr>
    </w:p>
    <w:p w14:paraId="54513D46">
      <w:pPr>
        <w:pStyle w:val="10"/>
        <w:tabs>
          <w:tab w:val="left" w:pos="3794"/>
          <w:tab w:val="center" w:pos="4261"/>
        </w:tabs>
        <w:spacing w:before="1" w:line="276" w:lineRule="auto"/>
        <w:ind w:right="1010" w:firstLine="0"/>
        <w:jc w:val="center"/>
        <w:rPr>
          <w:b/>
          <w:bCs/>
          <w:sz w:val="28"/>
          <w:szCs w:val="28"/>
        </w:rPr>
      </w:pPr>
      <w:r>
        <w:rPr>
          <w:b/>
          <w:bCs/>
          <w:sz w:val="28"/>
          <w:szCs w:val="28"/>
        </w:rPr>
        <w:t xml:space="preserve">Общие </w:t>
      </w:r>
      <w:r>
        <w:rPr>
          <w:b/>
          <w:bCs/>
          <w:spacing w:val="-2"/>
          <w:sz w:val="28"/>
          <w:szCs w:val="28"/>
        </w:rPr>
        <w:t>положения</w:t>
      </w:r>
    </w:p>
    <w:p w14:paraId="4BA880B8">
      <w:pPr>
        <w:pStyle w:val="10"/>
        <w:numPr>
          <w:ilvl w:val="0"/>
          <w:numId w:val="1"/>
        </w:numPr>
        <w:tabs>
          <w:tab w:val="left" w:pos="1439"/>
        </w:tabs>
        <w:spacing w:before="170" w:line="276" w:lineRule="auto"/>
        <w:ind w:right="166" w:firstLine="710"/>
        <w:jc w:val="both"/>
        <w:rPr>
          <w:sz w:val="28"/>
          <w:szCs w:val="28"/>
        </w:rPr>
      </w:pPr>
      <w:r>
        <w:rPr>
          <w:sz w:val="28"/>
          <w:szCs w:val="28"/>
        </w:rPr>
        <w:t xml:space="preserve">Программа воспитательной работы лагеря с дневным пребыванием детей на базе МБОУ </w:t>
      </w:r>
      <w:r>
        <w:rPr>
          <w:sz w:val="28"/>
          <w:szCs w:val="28"/>
          <w:lang w:val="ru-RU"/>
        </w:rPr>
        <w:t>Чербинской</w:t>
      </w:r>
      <w:r>
        <w:rPr>
          <w:rFonts w:hint="default"/>
          <w:sz w:val="28"/>
          <w:szCs w:val="28"/>
          <w:lang w:val="ru-RU"/>
        </w:rPr>
        <w:t xml:space="preserve"> </w:t>
      </w:r>
      <w:r>
        <w:rPr>
          <w:sz w:val="28"/>
          <w:szCs w:val="28"/>
        </w:rPr>
        <w:t>СОШ Кызылского района</w:t>
      </w:r>
      <w:r>
        <w:rPr>
          <w:i/>
          <w:color w:val="000000"/>
          <w:sz w:val="28"/>
          <w:szCs w:val="28"/>
        </w:rPr>
        <w:t xml:space="preserve"> </w:t>
      </w:r>
      <w:r>
        <w:rPr>
          <w:color w:val="000000"/>
          <w:sz w:val="28"/>
          <w:szCs w:val="28"/>
        </w:rPr>
        <w:t>(далее - Программа) разработана в соответствии с Федеральным законом от 28.12.2024 №543-ФЗ</w:t>
      </w:r>
      <w:r>
        <w:rPr>
          <w:color w:val="000000"/>
          <w:sz w:val="28"/>
          <w:szCs w:val="28"/>
          <w:vertAlign w:val="superscript"/>
        </w:rPr>
        <w:t xml:space="preserve">1 </w:t>
      </w:r>
      <w:r>
        <w:rPr>
          <w:color w:val="000000"/>
          <w:sz w:val="28"/>
          <w:szCs w:val="28"/>
        </w:rPr>
        <w:t>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 209 от 17.03.2025</w:t>
      </w:r>
      <w:r>
        <w:rPr>
          <w:color w:val="000000"/>
          <w:sz w:val="28"/>
          <w:szCs w:val="28"/>
          <w:vertAlign w:val="superscript"/>
        </w:rPr>
        <w:t>2</w:t>
      </w:r>
      <w:r>
        <w:rPr>
          <w:color w:val="000000"/>
          <w:sz w:val="28"/>
          <w:szCs w:val="28"/>
        </w:rPr>
        <w:t>.</w:t>
      </w:r>
    </w:p>
    <w:p w14:paraId="1A5EE7F7">
      <w:pPr>
        <w:pStyle w:val="10"/>
        <w:numPr>
          <w:ilvl w:val="0"/>
          <w:numId w:val="1"/>
        </w:numPr>
        <w:tabs>
          <w:tab w:val="left" w:pos="1439"/>
        </w:tabs>
        <w:spacing w:line="276" w:lineRule="auto"/>
        <w:ind w:right="168" w:firstLine="710"/>
        <w:jc w:val="both"/>
        <w:rPr>
          <w:sz w:val="28"/>
          <w:szCs w:val="28"/>
        </w:rPr>
      </w:pPr>
      <w:r>
        <w:rPr>
          <w:sz w:val="28"/>
          <w:szCs w:val="28"/>
        </w:rPr>
        <w:t xml:space="preserve"> Программа для ЛОУ с дневным пребыванием детей на базе МБОУ</w:t>
      </w:r>
      <w:r>
        <w:rPr>
          <w:rFonts w:hint="default"/>
          <w:sz w:val="28"/>
          <w:szCs w:val="28"/>
          <w:lang w:val="ru-RU"/>
        </w:rPr>
        <w:t xml:space="preserve"> Чербинской</w:t>
      </w:r>
      <w:r>
        <w:rPr>
          <w:sz w:val="28"/>
          <w:szCs w:val="28"/>
        </w:rPr>
        <w:t xml:space="preserve"> СОШ</w:t>
      </w:r>
      <w:r>
        <w:rPr>
          <w:rFonts w:hint="default"/>
          <w:sz w:val="28"/>
          <w:szCs w:val="28"/>
          <w:lang w:val="ru-RU"/>
        </w:rPr>
        <w:t xml:space="preserve"> </w:t>
      </w:r>
      <w:r>
        <w:rPr>
          <w:sz w:val="28"/>
          <w:szCs w:val="28"/>
        </w:rPr>
        <w:t xml:space="preserve">Кызылского района и является основой для разработки и реализации программы. </w:t>
      </w:r>
    </w:p>
    <w:p w14:paraId="45F5AF65">
      <w:pPr>
        <w:pStyle w:val="10"/>
        <w:numPr>
          <w:ilvl w:val="0"/>
          <w:numId w:val="1"/>
        </w:numPr>
        <w:tabs>
          <w:tab w:val="left" w:pos="1439"/>
        </w:tabs>
        <w:spacing w:line="276" w:lineRule="auto"/>
        <w:ind w:right="169" w:firstLine="710"/>
        <w:jc w:val="both"/>
        <w:rPr>
          <w:sz w:val="28"/>
          <w:szCs w:val="28"/>
        </w:rPr>
      </w:pPr>
      <w:r>
        <w:rPr>
          <w:sz w:val="28"/>
          <w:szCs w:val="28"/>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высокиенравственныеидеалы,крепкаясемья,созидательныйтруд,приоритет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8"/>
          <w:szCs w:val="28"/>
          <w:vertAlign w:val="superscript"/>
        </w:rPr>
        <w:t>3</w:t>
      </w:r>
      <w:r>
        <w:rPr>
          <w:sz w:val="28"/>
          <w:szCs w:val="28"/>
        </w:rPr>
        <w:t>.</w:t>
      </w:r>
    </w:p>
    <w:p w14:paraId="7D568629">
      <w:pPr>
        <w:pStyle w:val="10"/>
        <w:numPr>
          <w:ilvl w:val="0"/>
          <w:numId w:val="1"/>
        </w:numPr>
        <w:tabs>
          <w:tab w:val="left" w:pos="1439"/>
        </w:tabs>
        <w:spacing w:line="276" w:lineRule="auto"/>
        <w:ind w:right="171" w:firstLine="710"/>
        <w:jc w:val="both"/>
        <w:rPr>
          <w:sz w:val="28"/>
          <w:szCs w:val="28"/>
        </w:rPr>
      </w:pPr>
      <w:r>
        <w:rPr>
          <w:sz w:val="28"/>
          <w:szCs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w:t>
      </w:r>
    </w:p>
    <w:p w14:paraId="7B65D63E">
      <w:pPr>
        <w:pStyle w:val="5"/>
        <w:spacing w:before="59"/>
        <w:ind w:left="0"/>
        <w:jc w:val="left"/>
        <w:rPr>
          <w:sz w:val="24"/>
          <w:szCs w:val="24"/>
        </w:rPr>
      </w:pPr>
      <w:r>
        <w:rPr>
          <w:sz w:val="24"/>
          <w:szCs w:val="24"/>
        </w:rPr>
        <mc:AlternateContent>
          <mc:Choice Requires="wps">
            <w:drawing>
              <wp:anchor distT="0" distB="0" distL="0" distR="0" simplePos="0" relativeHeight="251659264" behindDoc="1" locked="0" layoutInCell="1" allowOverlap="1">
                <wp:simplePos x="0" y="0"/>
                <wp:positionH relativeFrom="page">
                  <wp:posOffset>1126490</wp:posOffset>
                </wp:positionH>
                <wp:positionV relativeFrom="paragraph">
                  <wp:posOffset>198755</wp:posOffset>
                </wp:positionV>
                <wp:extent cx="1828800" cy="8890"/>
                <wp:effectExtent l="0" t="0" r="0" b="0"/>
                <wp:wrapTopAndBottom/>
                <wp:docPr id="2" name="docshape3"/>
                <wp:cNvGraphicFramePr/>
                <a:graphic xmlns:a="http://schemas.openxmlformats.org/drawingml/2006/main">
                  <a:graphicData uri="http://schemas.microsoft.com/office/word/2010/wordprocessingShape">
                    <wps:wsp>
                      <wps:cNvSpPr/>
                      <wps:spPr>
                        <a:xfrm>
                          <a:off x="0" y="0"/>
                          <a:ext cx="1828800" cy="8890"/>
                        </a:xfrm>
                        <a:prstGeom prst="rect">
                          <a:avLst/>
                        </a:prstGeom>
                        <a:solidFill>
                          <a:srgbClr val="000000"/>
                        </a:solidFill>
                        <a:ln>
                          <a:noFill/>
                        </a:ln>
                      </wps:spPr>
                      <wps:bodyPr upright="1"/>
                    </wps:wsp>
                  </a:graphicData>
                </a:graphic>
              </wp:anchor>
            </w:drawing>
          </mc:Choice>
          <mc:Fallback>
            <w:pict>
              <v:rect id="docshape3" o:spid="_x0000_s1026" o:spt="1" style="position:absolute;left:0pt;margin-left:88.7pt;margin-top:15.65pt;height:0.7pt;width:144pt;mso-position-horizontal-relative:page;mso-wrap-distance-bottom:0pt;mso-wrap-distance-top:0pt;z-index:-251657216;mso-width-relative:page;mso-height-relative:page;" fillcolor="#000000" filled="t" stroked="f" coordsize="21600,21600" o:gfxdata="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ARWDo2AAAAAkBAAAPAAAA&#10;AAAAAAEAIAAAACIAAABkcnMvZG93bnJldi54bWxQSwECFAAUAAAACACHTuJA7E8lIqMBAABeAwAA&#10;DgAAAAAAAAABACAAAAAnAQAAZHJzL2Uyb0RvYy54bWxQSwUGAAAAAAYABgBZAQAAPAUAAAAA&#10;">
                <v:fill on="t" focussize="0,0"/>
                <v:stroke on="f"/>
                <v:imagedata o:title=""/>
                <o:lock v:ext="edit" aspectratio="f"/>
                <w10:wrap type="topAndBottom"/>
              </v:rect>
            </w:pict>
          </mc:Fallback>
        </mc:AlternateContent>
      </w:r>
      <w:r>
        <w:rPr>
          <w:spacing w:val="-10"/>
          <w:sz w:val="24"/>
          <w:szCs w:val="24"/>
          <w:vertAlign w:val="superscript"/>
        </w:rPr>
        <w:t>1</w:t>
      </w:r>
      <w:r>
        <w:rPr>
          <w:sz w:val="24"/>
          <w:szCs w:val="24"/>
        </w:rPr>
        <w:tab/>
      </w:r>
      <w:r>
        <w:fldChar w:fldCharType="begin"/>
      </w:r>
      <w:r>
        <w:instrText xml:space="preserve"> HYPERLINK "http://publication.pravo.gov.ru/document/0001202412280047?ysclid=m98ot2k3mj173695274" \h </w:instrText>
      </w:r>
      <w:r>
        <w:fldChar w:fldCharType="separate"/>
      </w:r>
      <w:r>
        <w:rPr>
          <w:color w:val="0462C1"/>
          <w:spacing w:val="-2"/>
          <w:sz w:val="24"/>
          <w:szCs w:val="24"/>
          <w:u w:val="single" w:color="0462C1"/>
        </w:rPr>
        <w:t>http://publication.pravo.gov.ru/document/0001202412280047?ysclid=m98ot2k3mj173695274</w:t>
      </w:r>
      <w:r>
        <w:rPr>
          <w:color w:val="0462C1"/>
          <w:spacing w:val="-2"/>
          <w:sz w:val="24"/>
          <w:szCs w:val="24"/>
          <w:u w:val="single" w:color="0462C1"/>
        </w:rPr>
        <w:fldChar w:fldCharType="end"/>
      </w:r>
      <w:r>
        <w:rPr>
          <w:sz w:val="24"/>
          <w:szCs w:val="24"/>
        </w:rPr>
        <w:t>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w:t>
      </w:r>
    </w:p>
    <w:p w14:paraId="0CD8F267">
      <w:pPr>
        <w:ind w:left="6" w:right="168" w:firstLine="710"/>
        <w:jc w:val="both"/>
        <w:rPr>
          <w:sz w:val="24"/>
          <w:szCs w:val="24"/>
        </w:rPr>
      </w:pPr>
      <w:r>
        <w:rPr>
          <w:sz w:val="24"/>
          <w:szCs w:val="24"/>
          <w:vertAlign w:val="superscript"/>
        </w:rPr>
        <w:t>2</w:t>
      </w:r>
      <w:r>
        <w:fldChar w:fldCharType="begin"/>
      </w:r>
      <w:r>
        <w:instrText xml:space="preserve"> HYPERLINK "http://publication.pravo.gov.ru/document/0001202503310005?ysclid=m99fsnuip5730462319" \h </w:instrText>
      </w:r>
      <w:r>
        <w:fldChar w:fldCharType="separate"/>
      </w:r>
      <w:r>
        <w:rPr>
          <w:color w:val="0462C1"/>
          <w:sz w:val="24"/>
          <w:szCs w:val="24"/>
          <w:u w:val="single" w:color="0462C1"/>
        </w:rPr>
        <w:t>http://publication.pravo.gov.ru/document/0001202503310005?ysclid=m99fsnuip5730462319</w:t>
      </w:r>
      <w:r>
        <w:rPr>
          <w:color w:val="0462C1"/>
          <w:sz w:val="24"/>
          <w:szCs w:val="24"/>
          <w:u w:val="single" w:color="0462C1"/>
        </w:rPr>
        <w:fldChar w:fldCharType="end"/>
      </w:r>
      <w:r>
        <w:rPr>
          <w:sz w:val="24"/>
          <w:szCs w:val="24"/>
        </w:rPr>
        <w:t>Приказ 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(Зарегистрирован 31.03.2025 № 81693)</w:t>
      </w:r>
    </w:p>
    <w:p w14:paraId="79D7FFDA">
      <w:pPr>
        <w:ind w:left="6" w:right="28" w:firstLine="710"/>
        <w:jc w:val="both"/>
        <w:rPr>
          <w:sz w:val="24"/>
          <w:szCs w:val="24"/>
        </w:rPr>
      </w:pPr>
      <w:r>
        <w:rPr>
          <w:sz w:val="24"/>
          <w:szCs w:val="24"/>
          <w:vertAlign w:val="superscript"/>
        </w:rPr>
        <w:t>3</w:t>
      </w:r>
      <w:r>
        <w:fldChar w:fldCharType="begin"/>
      </w:r>
      <w:r>
        <w:instrText xml:space="preserve"> HYPERLINK "http://www.kremlin.ru/acts/bank/48502" \h </w:instrText>
      </w:r>
      <w:r>
        <w:fldChar w:fldCharType="separate"/>
      </w:r>
      <w:r>
        <w:rPr>
          <w:color w:val="0462C1"/>
          <w:sz w:val="24"/>
          <w:szCs w:val="24"/>
          <w:u w:val="single" w:color="0462C1"/>
        </w:rPr>
        <w:t>http://www.kremlin.ru/acts/bank/48502</w:t>
      </w:r>
      <w:r>
        <w:rPr>
          <w:color w:val="0462C1"/>
          <w:sz w:val="24"/>
          <w:szCs w:val="24"/>
          <w:u w:val="single" w:color="0462C1"/>
        </w:rPr>
        <w:fldChar w:fldCharType="end"/>
      </w:r>
      <w:r>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6E7F555D">
      <w:pPr>
        <w:jc w:val="both"/>
        <w:rPr>
          <w:sz w:val="24"/>
          <w:szCs w:val="24"/>
        </w:rPr>
        <w:sectPr>
          <w:footerReference r:id="rId5" w:type="default"/>
          <w:pgSz w:w="11940" w:h="16850"/>
          <w:pgMar w:top="1140" w:right="708" w:bottom="1180" w:left="1700" w:header="0" w:footer="994" w:gutter="0"/>
          <w:pgNumType w:start="2"/>
          <w:cols w:space="720" w:num="1"/>
        </w:sectPr>
      </w:pPr>
    </w:p>
    <w:p w14:paraId="25FAC4B3">
      <w:pPr>
        <w:pStyle w:val="5"/>
        <w:spacing w:before="60" w:line="276" w:lineRule="auto"/>
        <w:ind w:right="-1"/>
      </w:pPr>
      <w:r>
        <w:t xml:space="preserve">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w:t>
      </w:r>
      <w:r>
        <w:rPr>
          <w:spacing w:val="-2"/>
        </w:rPr>
        <w:t>здоровья.</w:t>
      </w:r>
    </w:p>
    <w:p w14:paraId="2058E0DE">
      <w:pPr>
        <w:pStyle w:val="10"/>
        <w:numPr>
          <w:ilvl w:val="0"/>
          <w:numId w:val="1"/>
        </w:numPr>
        <w:tabs>
          <w:tab w:val="left" w:pos="1439"/>
        </w:tabs>
        <w:spacing w:line="276" w:lineRule="auto"/>
        <w:ind w:right="-1" w:firstLine="710"/>
        <w:jc w:val="both"/>
        <w:rPr>
          <w:sz w:val="28"/>
          <w:szCs w:val="28"/>
        </w:rPr>
      </w:pPr>
      <w:r>
        <w:rPr>
          <w:sz w:val="28"/>
          <w:szCs w:val="28"/>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 (э</w:t>
      </w:r>
      <w:r>
        <w:rPr>
          <w:rStyle w:val="4"/>
          <w:b w:val="0"/>
          <w:bCs w:val="0"/>
          <w:color w:val="333333"/>
          <w:sz w:val="28"/>
          <w:szCs w:val="28"/>
          <w:shd w:val="clear" w:color="auto" w:fill="FFFFFF"/>
        </w:rPr>
        <w:t>то подход, основанный на изучении ценностей</w:t>
      </w:r>
      <w:r>
        <w:rPr>
          <w:sz w:val="28"/>
          <w:szCs w:val="28"/>
        </w:rPr>
        <w:t>).</w:t>
      </w:r>
    </w:p>
    <w:p w14:paraId="0CB77653">
      <w:pPr>
        <w:pStyle w:val="5"/>
        <w:spacing w:line="276" w:lineRule="auto"/>
        <w:ind w:right="-1" w:firstLine="709"/>
      </w:pPr>
      <w: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14:paraId="7543012D">
      <w:pPr>
        <w:pStyle w:val="5"/>
        <w:spacing w:before="1" w:line="276" w:lineRule="auto"/>
        <w:ind w:right="-1" w:firstLine="709"/>
      </w:pPr>
      <w: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14:paraId="26910FF0">
      <w:pPr>
        <w:pStyle w:val="10"/>
        <w:numPr>
          <w:ilvl w:val="0"/>
          <w:numId w:val="1"/>
        </w:numPr>
        <w:tabs>
          <w:tab w:val="left" w:pos="1439"/>
        </w:tabs>
        <w:spacing w:line="276" w:lineRule="auto"/>
        <w:ind w:left="1439" w:right="-1" w:hanging="701"/>
        <w:jc w:val="both"/>
        <w:rPr>
          <w:sz w:val="28"/>
          <w:szCs w:val="28"/>
        </w:rPr>
      </w:pPr>
      <w:r>
        <w:rPr>
          <w:spacing w:val="-2"/>
          <w:sz w:val="28"/>
          <w:szCs w:val="28"/>
        </w:rPr>
        <w:t>Принципы реализации Программы:</w:t>
      </w:r>
    </w:p>
    <w:p w14:paraId="054BAA50">
      <w:pPr>
        <w:tabs>
          <w:tab w:val="left" w:pos="901"/>
        </w:tabs>
        <w:spacing w:before="160" w:line="276" w:lineRule="auto"/>
        <w:ind w:right="-1"/>
        <w:jc w:val="both"/>
        <w:rPr>
          <w:spacing w:val="-2"/>
          <w:sz w:val="28"/>
          <w:szCs w:val="28"/>
        </w:rPr>
      </w:pPr>
      <w:r>
        <w:rPr>
          <w:sz w:val="28"/>
          <w:szCs w:val="28"/>
        </w:rPr>
        <w:t xml:space="preserve">-принцип единого целевого начала воспитательной </w:t>
      </w:r>
      <w:r>
        <w:rPr>
          <w:spacing w:val="-2"/>
          <w:sz w:val="28"/>
          <w:szCs w:val="28"/>
        </w:rPr>
        <w:t>деятельности;</w:t>
      </w:r>
    </w:p>
    <w:p w14:paraId="49AB2A87">
      <w:pPr>
        <w:tabs>
          <w:tab w:val="left" w:pos="901"/>
        </w:tabs>
        <w:spacing w:before="160" w:line="276" w:lineRule="auto"/>
        <w:ind w:right="-1"/>
        <w:jc w:val="both"/>
        <w:rPr>
          <w:sz w:val="28"/>
          <w:szCs w:val="28"/>
        </w:rPr>
      </w:pPr>
      <w:r>
        <w:rPr>
          <w:spacing w:val="-2"/>
          <w:sz w:val="28"/>
          <w:szCs w:val="28"/>
        </w:rPr>
        <w:t>-принцип</w:t>
      </w:r>
      <w:r>
        <w:rPr>
          <w:sz w:val="28"/>
          <w:szCs w:val="28"/>
        </w:rPr>
        <w:t xml:space="preserve"> </w:t>
      </w:r>
      <w:r>
        <w:rPr>
          <w:spacing w:val="-2"/>
          <w:sz w:val="28"/>
          <w:szCs w:val="28"/>
        </w:rPr>
        <w:t>системности,</w:t>
      </w:r>
      <w:r>
        <w:rPr>
          <w:sz w:val="28"/>
          <w:szCs w:val="28"/>
        </w:rPr>
        <w:t xml:space="preserve"> </w:t>
      </w:r>
      <w:r>
        <w:rPr>
          <w:spacing w:val="-2"/>
          <w:sz w:val="28"/>
          <w:szCs w:val="28"/>
        </w:rPr>
        <w:t>непрерывности</w:t>
      </w:r>
      <w:r>
        <w:rPr>
          <w:sz w:val="28"/>
          <w:szCs w:val="28"/>
        </w:rPr>
        <w:t xml:space="preserve"> </w:t>
      </w:r>
      <w:r>
        <w:rPr>
          <w:spacing w:val="-10"/>
          <w:sz w:val="28"/>
          <w:szCs w:val="28"/>
        </w:rPr>
        <w:t>и</w:t>
      </w:r>
      <w:r>
        <w:rPr>
          <w:sz w:val="28"/>
          <w:szCs w:val="28"/>
        </w:rPr>
        <w:t xml:space="preserve"> </w:t>
      </w:r>
      <w:r>
        <w:rPr>
          <w:spacing w:val="-2"/>
          <w:sz w:val="28"/>
          <w:szCs w:val="28"/>
        </w:rPr>
        <w:t xml:space="preserve">преемственности </w:t>
      </w:r>
      <w:r>
        <w:rPr>
          <w:sz w:val="28"/>
          <w:szCs w:val="28"/>
        </w:rPr>
        <w:t>воспитательной деятельности;</w:t>
      </w:r>
    </w:p>
    <w:p w14:paraId="468B5DED">
      <w:pPr>
        <w:tabs>
          <w:tab w:val="left" w:pos="1042"/>
          <w:tab w:val="left" w:pos="2290"/>
          <w:tab w:val="left" w:pos="3570"/>
          <w:tab w:val="left" w:pos="5763"/>
          <w:tab w:val="left" w:pos="7168"/>
          <w:tab w:val="left" w:pos="8358"/>
          <w:tab w:val="left" w:pos="8717"/>
        </w:tabs>
        <w:spacing w:line="276" w:lineRule="auto"/>
        <w:ind w:right="-1"/>
        <w:jc w:val="both"/>
        <w:rPr>
          <w:sz w:val="28"/>
          <w:szCs w:val="28"/>
        </w:rPr>
      </w:pPr>
      <w:r>
        <w:rPr>
          <w:spacing w:val="-2"/>
          <w:sz w:val="28"/>
          <w:szCs w:val="28"/>
        </w:rPr>
        <w:t>-принцип</w:t>
      </w:r>
      <w:r>
        <w:rPr>
          <w:sz w:val="28"/>
          <w:szCs w:val="28"/>
        </w:rPr>
        <w:t xml:space="preserve"> </w:t>
      </w:r>
      <w:r>
        <w:rPr>
          <w:spacing w:val="-2"/>
          <w:sz w:val="28"/>
          <w:szCs w:val="28"/>
        </w:rPr>
        <w:t>единства</w:t>
      </w:r>
      <w:r>
        <w:rPr>
          <w:sz w:val="28"/>
          <w:szCs w:val="28"/>
        </w:rPr>
        <w:t xml:space="preserve"> </w:t>
      </w:r>
      <w:r>
        <w:rPr>
          <w:spacing w:val="-2"/>
          <w:sz w:val="28"/>
          <w:szCs w:val="28"/>
        </w:rPr>
        <w:t>концептуальных</w:t>
      </w:r>
      <w:r>
        <w:rPr>
          <w:sz w:val="28"/>
          <w:szCs w:val="28"/>
        </w:rPr>
        <w:t xml:space="preserve"> </w:t>
      </w:r>
      <w:r>
        <w:rPr>
          <w:spacing w:val="-2"/>
          <w:sz w:val="28"/>
          <w:szCs w:val="28"/>
        </w:rPr>
        <w:t>подходов,</w:t>
      </w:r>
      <w:r>
        <w:rPr>
          <w:sz w:val="28"/>
          <w:szCs w:val="28"/>
        </w:rPr>
        <w:t xml:space="preserve"> </w:t>
      </w:r>
      <w:r>
        <w:rPr>
          <w:spacing w:val="-2"/>
          <w:sz w:val="28"/>
          <w:szCs w:val="28"/>
        </w:rPr>
        <w:t>методов</w:t>
      </w:r>
      <w:r>
        <w:rPr>
          <w:sz w:val="28"/>
          <w:szCs w:val="28"/>
        </w:rPr>
        <w:t xml:space="preserve"> </w:t>
      </w:r>
      <w:r>
        <w:rPr>
          <w:spacing w:val="-10"/>
          <w:sz w:val="28"/>
          <w:szCs w:val="28"/>
        </w:rPr>
        <w:t>и</w:t>
      </w:r>
      <w:r>
        <w:rPr>
          <w:sz w:val="28"/>
          <w:szCs w:val="28"/>
        </w:rPr>
        <w:t xml:space="preserve"> </w:t>
      </w:r>
      <w:r>
        <w:rPr>
          <w:spacing w:val="-4"/>
          <w:sz w:val="28"/>
          <w:szCs w:val="28"/>
        </w:rPr>
        <w:t xml:space="preserve">форм </w:t>
      </w:r>
      <w:r>
        <w:rPr>
          <w:sz w:val="28"/>
          <w:szCs w:val="28"/>
        </w:rPr>
        <w:t>воспитательной деятельности;</w:t>
      </w:r>
    </w:p>
    <w:p w14:paraId="6B9F219D">
      <w:pPr>
        <w:tabs>
          <w:tab w:val="left" w:pos="1108"/>
          <w:tab w:val="left" w:pos="2422"/>
          <w:tab w:val="left" w:pos="3350"/>
          <w:tab w:val="left" w:pos="4997"/>
          <w:tab w:val="left" w:pos="5423"/>
          <w:tab w:val="left" w:pos="7725"/>
        </w:tabs>
        <w:spacing w:line="276" w:lineRule="auto"/>
        <w:ind w:right="-1"/>
        <w:jc w:val="both"/>
        <w:rPr>
          <w:sz w:val="28"/>
          <w:szCs w:val="28"/>
        </w:rPr>
      </w:pPr>
      <w:r>
        <w:rPr>
          <w:spacing w:val="-2"/>
          <w:sz w:val="28"/>
          <w:szCs w:val="28"/>
        </w:rPr>
        <w:t>-принцип</w:t>
      </w:r>
      <w:r>
        <w:rPr>
          <w:sz w:val="28"/>
          <w:szCs w:val="28"/>
        </w:rPr>
        <w:t xml:space="preserve"> </w:t>
      </w:r>
      <w:r>
        <w:rPr>
          <w:spacing w:val="-2"/>
          <w:sz w:val="28"/>
          <w:szCs w:val="28"/>
        </w:rPr>
        <w:t>учета</w:t>
      </w:r>
      <w:r>
        <w:rPr>
          <w:sz w:val="28"/>
          <w:szCs w:val="28"/>
        </w:rPr>
        <w:t xml:space="preserve"> </w:t>
      </w:r>
      <w:r>
        <w:rPr>
          <w:spacing w:val="-2"/>
          <w:sz w:val="28"/>
          <w:szCs w:val="28"/>
        </w:rPr>
        <w:t>возрастных</w:t>
      </w:r>
      <w:r>
        <w:rPr>
          <w:sz w:val="28"/>
          <w:szCs w:val="28"/>
        </w:rPr>
        <w:t xml:space="preserve"> </w:t>
      </w:r>
      <w:r>
        <w:rPr>
          <w:spacing w:val="-10"/>
          <w:sz w:val="28"/>
          <w:szCs w:val="28"/>
        </w:rPr>
        <w:t>и</w:t>
      </w:r>
      <w:r>
        <w:rPr>
          <w:sz w:val="28"/>
          <w:szCs w:val="28"/>
        </w:rPr>
        <w:t xml:space="preserve"> </w:t>
      </w:r>
      <w:r>
        <w:rPr>
          <w:spacing w:val="-2"/>
          <w:sz w:val="28"/>
          <w:szCs w:val="28"/>
        </w:rPr>
        <w:t>индивидуальных</w:t>
      </w:r>
      <w:r>
        <w:rPr>
          <w:sz w:val="28"/>
          <w:szCs w:val="28"/>
        </w:rPr>
        <w:t xml:space="preserve"> </w:t>
      </w:r>
      <w:r>
        <w:rPr>
          <w:spacing w:val="-2"/>
          <w:sz w:val="28"/>
          <w:szCs w:val="28"/>
        </w:rPr>
        <w:t xml:space="preserve">особенностей </w:t>
      </w:r>
      <w:r>
        <w:rPr>
          <w:sz w:val="28"/>
          <w:szCs w:val="28"/>
        </w:rPr>
        <w:t>воспитанников и их групп;</w:t>
      </w:r>
    </w:p>
    <w:p w14:paraId="52D9800A">
      <w:pPr>
        <w:tabs>
          <w:tab w:val="left" w:pos="892"/>
        </w:tabs>
        <w:spacing w:line="276" w:lineRule="auto"/>
        <w:ind w:right="-1"/>
        <w:jc w:val="both"/>
        <w:rPr>
          <w:sz w:val="28"/>
          <w:szCs w:val="28"/>
        </w:rPr>
      </w:pPr>
      <w:r>
        <w:rPr>
          <w:spacing w:val="-2"/>
          <w:sz w:val="28"/>
          <w:szCs w:val="28"/>
        </w:rPr>
        <w:t>-принцип приоритета конструктивных интересов и потребностей детей;</w:t>
      </w:r>
    </w:p>
    <w:p w14:paraId="7D11F125">
      <w:pPr>
        <w:tabs>
          <w:tab w:val="left" w:pos="1121"/>
          <w:tab w:val="left" w:pos="2449"/>
          <w:tab w:val="left" w:pos="4079"/>
          <w:tab w:val="left" w:pos="4518"/>
          <w:tab w:val="left" w:pos="6372"/>
          <w:tab w:val="left" w:pos="7461"/>
        </w:tabs>
        <w:spacing w:before="161" w:line="276" w:lineRule="auto"/>
        <w:ind w:right="-1"/>
        <w:jc w:val="both"/>
        <w:rPr>
          <w:sz w:val="28"/>
          <w:szCs w:val="28"/>
        </w:rPr>
      </w:pPr>
      <w:r>
        <w:rPr>
          <w:spacing w:val="-2"/>
          <w:sz w:val="28"/>
          <w:szCs w:val="28"/>
        </w:rPr>
        <w:t>-принцип</w:t>
      </w:r>
      <w:r>
        <w:rPr>
          <w:sz w:val="28"/>
          <w:szCs w:val="28"/>
        </w:rPr>
        <w:tab/>
      </w:r>
      <w:r>
        <w:rPr>
          <w:spacing w:val="-2"/>
          <w:sz w:val="28"/>
          <w:szCs w:val="28"/>
        </w:rPr>
        <w:t>реальности</w:t>
      </w:r>
      <w:r>
        <w:rPr>
          <w:sz w:val="28"/>
          <w:szCs w:val="28"/>
        </w:rPr>
        <w:tab/>
      </w:r>
      <w:r>
        <w:rPr>
          <w:spacing w:val="-10"/>
          <w:sz w:val="28"/>
          <w:szCs w:val="28"/>
        </w:rPr>
        <w:t>и</w:t>
      </w:r>
      <w:r>
        <w:rPr>
          <w:sz w:val="28"/>
          <w:szCs w:val="28"/>
        </w:rPr>
        <w:t xml:space="preserve"> </w:t>
      </w:r>
      <w:r>
        <w:rPr>
          <w:spacing w:val="-2"/>
          <w:sz w:val="28"/>
          <w:szCs w:val="28"/>
        </w:rPr>
        <w:t>измеримости</w:t>
      </w:r>
      <w:r>
        <w:rPr>
          <w:sz w:val="28"/>
          <w:szCs w:val="28"/>
        </w:rPr>
        <w:tab/>
      </w:r>
      <w:r>
        <w:rPr>
          <w:spacing w:val="-2"/>
          <w:sz w:val="28"/>
          <w:szCs w:val="28"/>
        </w:rPr>
        <w:t>итогов</w:t>
      </w:r>
      <w:r>
        <w:rPr>
          <w:sz w:val="28"/>
          <w:szCs w:val="28"/>
        </w:rPr>
        <w:t xml:space="preserve"> </w:t>
      </w:r>
      <w:r>
        <w:rPr>
          <w:spacing w:val="-2"/>
          <w:sz w:val="28"/>
          <w:szCs w:val="28"/>
        </w:rPr>
        <w:t>воспитательной деятельности.</w:t>
      </w:r>
    </w:p>
    <w:p w14:paraId="345D1FC3">
      <w:pPr>
        <w:pStyle w:val="10"/>
        <w:spacing w:line="360" w:lineRule="auto"/>
        <w:jc w:val="left"/>
        <w:rPr>
          <w:sz w:val="24"/>
          <w:szCs w:val="24"/>
        </w:rPr>
      </w:pPr>
    </w:p>
    <w:p w14:paraId="73985779">
      <w:pPr>
        <w:pStyle w:val="10"/>
        <w:spacing w:line="360" w:lineRule="auto"/>
        <w:ind w:hanging="29"/>
        <w:rPr>
          <w:sz w:val="28"/>
          <w:szCs w:val="28"/>
        </w:rPr>
      </w:pPr>
      <w:r>
        <w:rPr>
          <w:sz w:val="28"/>
          <w:szCs w:val="28"/>
        </w:rPr>
        <w:t xml:space="preserve">Срок реализации программы: с </w:t>
      </w:r>
      <w:r>
        <w:rPr>
          <w:rFonts w:hint="default"/>
          <w:sz w:val="28"/>
          <w:szCs w:val="28"/>
          <w:lang w:val="ru-RU"/>
        </w:rPr>
        <w:t>01</w:t>
      </w:r>
      <w:r>
        <w:rPr>
          <w:sz w:val="28"/>
          <w:szCs w:val="28"/>
        </w:rPr>
        <w:t xml:space="preserve"> июня по </w:t>
      </w:r>
      <w:r>
        <w:rPr>
          <w:rFonts w:hint="default"/>
          <w:sz w:val="28"/>
          <w:szCs w:val="28"/>
          <w:lang w:val="ru-RU"/>
        </w:rPr>
        <w:t>21</w:t>
      </w:r>
      <w:r>
        <w:rPr>
          <w:sz w:val="28"/>
          <w:szCs w:val="28"/>
        </w:rPr>
        <w:t xml:space="preserve"> ию</w:t>
      </w:r>
      <w:r>
        <w:rPr>
          <w:sz w:val="28"/>
          <w:szCs w:val="28"/>
          <w:lang w:val="ru-RU"/>
        </w:rPr>
        <w:t>н</w:t>
      </w:r>
      <w:r>
        <w:rPr>
          <w:sz w:val="28"/>
          <w:szCs w:val="28"/>
        </w:rPr>
        <w:t xml:space="preserve">я 2025 год продолжительность 21 день. </w:t>
      </w:r>
    </w:p>
    <w:p w14:paraId="3660C2C8">
      <w:pPr>
        <w:pStyle w:val="9"/>
        <w:numPr>
          <w:ilvl w:val="0"/>
          <w:numId w:val="2"/>
        </w:numPr>
        <w:tabs>
          <w:tab w:val="left" w:pos="2894"/>
        </w:tabs>
        <w:spacing w:line="276" w:lineRule="auto"/>
        <w:ind w:left="2894" w:hanging="381"/>
        <w:jc w:val="both"/>
        <w:rPr>
          <w:sz w:val="28"/>
          <w:szCs w:val="28"/>
        </w:rPr>
      </w:pPr>
      <w:r>
        <w:rPr>
          <w:sz w:val="28"/>
          <w:szCs w:val="28"/>
        </w:rPr>
        <w:t xml:space="preserve">Целевой раздел </w:t>
      </w:r>
      <w:r>
        <w:rPr>
          <w:spacing w:val="-2"/>
          <w:sz w:val="28"/>
          <w:szCs w:val="28"/>
        </w:rPr>
        <w:t>Программы</w:t>
      </w:r>
    </w:p>
    <w:p w14:paraId="391D3604">
      <w:pPr>
        <w:pStyle w:val="10"/>
        <w:numPr>
          <w:ilvl w:val="0"/>
          <w:numId w:val="1"/>
        </w:numPr>
        <w:tabs>
          <w:tab w:val="left" w:pos="1439"/>
        </w:tabs>
        <w:spacing w:before="170" w:line="276" w:lineRule="auto"/>
        <w:ind w:right="-1" w:firstLine="710"/>
        <w:jc w:val="both"/>
        <w:rPr>
          <w:sz w:val="28"/>
          <w:szCs w:val="28"/>
        </w:rPr>
      </w:pPr>
      <w:r>
        <w:rPr>
          <w:sz w:val="28"/>
          <w:szCs w:val="28"/>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14:paraId="30AE1C9C">
      <w:pPr>
        <w:tabs>
          <w:tab w:val="left" w:pos="1439"/>
        </w:tabs>
        <w:spacing w:before="170" w:line="276" w:lineRule="auto"/>
        <w:ind w:right="171"/>
        <w:jc w:val="both"/>
        <w:rPr>
          <w:sz w:val="28"/>
          <w:szCs w:val="28"/>
        </w:rPr>
      </w:pPr>
    </w:p>
    <w:p w14:paraId="228C4864">
      <w:pPr>
        <w:pStyle w:val="10"/>
        <w:numPr>
          <w:ilvl w:val="0"/>
          <w:numId w:val="1"/>
        </w:numPr>
        <w:tabs>
          <w:tab w:val="left" w:pos="1440"/>
        </w:tabs>
        <w:spacing w:line="276" w:lineRule="auto"/>
        <w:ind w:left="1440" w:hanging="700"/>
        <w:jc w:val="both"/>
        <w:rPr>
          <w:sz w:val="28"/>
          <w:szCs w:val="28"/>
        </w:rPr>
      </w:pPr>
      <w:r>
        <w:rPr>
          <w:sz w:val="28"/>
          <w:szCs w:val="28"/>
        </w:rPr>
        <w:t xml:space="preserve">Задачами Программы </w:t>
      </w:r>
      <w:r>
        <w:rPr>
          <w:spacing w:val="-2"/>
          <w:sz w:val="28"/>
          <w:szCs w:val="28"/>
        </w:rPr>
        <w:t>являются:</w:t>
      </w:r>
    </w:p>
    <w:p w14:paraId="7AC1F53F">
      <w:pPr>
        <w:pStyle w:val="10"/>
        <w:numPr>
          <w:ilvl w:val="0"/>
          <w:numId w:val="3"/>
        </w:numPr>
        <w:tabs>
          <w:tab w:val="left" w:pos="888"/>
        </w:tabs>
        <w:spacing w:before="161" w:line="276" w:lineRule="auto"/>
        <w:ind w:right="-1" w:firstLine="710"/>
        <w:rPr>
          <w:sz w:val="28"/>
          <w:szCs w:val="28"/>
        </w:rPr>
      </w:pPr>
      <w:r>
        <w:rPr>
          <w:sz w:val="28"/>
          <w:szCs w:val="28"/>
        </w:rPr>
        <w:t>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14:paraId="7DEA78AE">
      <w:pPr>
        <w:pStyle w:val="10"/>
        <w:numPr>
          <w:ilvl w:val="0"/>
          <w:numId w:val="3"/>
        </w:numPr>
        <w:tabs>
          <w:tab w:val="left" w:pos="1080"/>
        </w:tabs>
        <w:spacing w:line="276" w:lineRule="auto"/>
        <w:ind w:right="-1" w:firstLine="710"/>
        <w:rPr>
          <w:sz w:val="28"/>
          <w:szCs w:val="28"/>
        </w:rPr>
      </w:pPr>
      <w:r>
        <w:rPr>
          <w:sz w:val="28"/>
          <w:szCs w:val="28"/>
        </w:rPr>
        <w:t>внедрение единых принципов, методов и форм организации воспитательной деятельности организации отдыха детей и их оздоровления в их применении к процессу воспитания, формирования и развития субъектности детей в условиях временного детского коллектива;</w:t>
      </w:r>
    </w:p>
    <w:p w14:paraId="2724A2B9">
      <w:pPr>
        <w:pStyle w:val="10"/>
        <w:numPr>
          <w:ilvl w:val="0"/>
          <w:numId w:val="3"/>
        </w:numPr>
        <w:tabs>
          <w:tab w:val="left" w:pos="1016"/>
        </w:tabs>
        <w:spacing w:line="276" w:lineRule="auto"/>
        <w:ind w:right="-1" w:firstLine="698"/>
        <w:rPr>
          <w:sz w:val="28"/>
          <w:szCs w:val="28"/>
        </w:rPr>
      </w:pPr>
      <w:r>
        <w:rPr>
          <w:sz w:val="28"/>
          <w:szCs w:val="28"/>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ЛОУ с дневным пребыванием детей на базе МБОУ</w:t>
      </w:r>
      <w:r>
        <w:rPr>
          <w:rFonts w:hint="default"/>
          <w:sz w:val="28"/>
          <w:szCs w:val="28"/>
          <w:lang w:val="ru-RU"/>
        </w:rPr>
        <w:t xml:space="preserve"> Чербинской </w:t>
      </w:r>
      <w:r>
        <w:rPr>
          <w:sz w:val="28"/>
          <w:szCs w:val="28"/>
        </w:rPr>
        <w:t xml:space="preserve"> СОШ  Кызылского</w:t>
      </w:r>
      <w:r>
        <w:rPr>
          <w:rFonts w:hint="default"/>
          <w:sz w:val="28"/>
          <w:szCs w:val="28"/>
          <w:lang w:val="ru-RU"/>
        </w:rPr>
        <w:t xml:space="preserve"> района.</w:t>
      </w:r>
    </w:p>
    <w:p w14:paraId="43836242">
      <w:pPr>
        <w:tabs>
          <w:tab w:val="left" w:pos="1223"/>
        </w:tabs>
        <w:spacing w:line="276" w:lineRule="auto"/>
        <w:ind w:right="-1"/>
        <w:jc w:val="both"/>
        <w:rPr>
          <w:sz w:val="28"/>
          <w:szCs w:val="28"/>
        </w:rPr>
      </w:pPr>
      <w:r>
        <w:rPr>
          <w:sz w:val="28"/>
          <w:szCs w:val="28"/>
        </w:rPr>
        <w:t xml:space="preserve">9.При реализации цели Программы учитываются возрастные особенности участников смен </w:t>
      </w:r>
      <w:r>
        <w:rPr>
          <w:color w:val="000000"/>
          <w:sz w:val="28"/>
          <w:szCs w:val="28"/>
        </w:rPr>
        <w:t>в летнем пришкольном лагере дневного пребывания «</w:t>
      </w:r>
      <w:r>
        <w:rPr>
          <w:color w:val="000000"/>
          <w:sz w:val="28"/>
          <w:szCs w:val="28"/>
          <w:lang w:val="ru-RU"/>
        </w:rPr>
        <w:t>Феникс</w:t>
      </w:r>
      <w:r>
        <w:rPr>
          <w:color w:val="000000"/>
          <w:sz w:val="28"/>
          <w:szCs w:val="28"/>
        </w:rPr>
        <w:t>»:</w:t>
      </w:r>
    </w:p>
    <w:p w14:paraId="225D49A8">
      <w:pPr>
        <w:pStyle w:val="5"/>
        <w:spacing w:line="276" w:lineRule="auto"/>
        <w:ind w:left="740" w:right="2628"/>
        <w:rPr>
          <w:color w:val="000000"/>
        </w:rPr>
      </w:pPr>
      <w:r>
        <w:rPr>
          <w:color w:val="000000"/>
        </w:rPr>
        <w:t>7 — 9 лет — дети младшего школьного возраста;</w:t>
      </w:r>
    </w:p>
    <w:p w14:paraId="6FDF770A">
      <w:pPr>
        <w:pStyle w:val="5"/>
        <w:spacing w:line="276" w:lineRule="auto"/>
        <w:ind w:left="740" w:right="2628"/>
      </w:pPr>
      <w:r>
        <w:rPr>
          <w:color w:val="000000"/>
        </w:rPr>
        <w:t>10—12 лет— дети среднего школьного возраста;</w:t>
      </w:r>
    </w:p>
    <w:p w14:paraId="6AE69FA2">
      <w:pPr>
        <w:pStyle w:val="10"/>
        <w:tabs>
          <w:tab w:val="left" w:pos="709"/>
          <w:tab w:val="left" w:pos="9184"/>
        </w:tabs>
        <w:spacing w:line="276" w:lineRule="auto"/>
        <w:ind w:right="171" w:firstLine="0"/>
        <w:rPr>
          <w:i/>
          <w:sz w:val="28"/>
          <w:szCs w:val="28"/>
        </w:rPr>
      </w:pPr>
      <w:r>
        <w:rPr>
          <w:sz w:val="28"/>
          <w:szCs w:val="28"/>
        </w:rPr>
        <w:tab/>
      </w:r>
      <w:r>
        <w:rPr>
          <w:sz w:val="28"/>
          <w:szCs w:val="28"/>
        </w:rPr>
        <w:t>10. Конкретизация цели воспитательной работы применительно к возрастным особенностям детей позволяет выделить в ней следующие целевые приоритеты:</w:t>
      </w:r>
    </w:p>
    <w:p w14:paraId="52BF16A9">
      <w:pPr>
        <w:tabs>
          <w:tab w:val="left" w:pos="0"/>
        </w:tabs>
        <w:spacing w:before="60" w:line="276" w:lineRule="auto"/>
        <w:ind w:right="-1"/>
        <w:jc w:val="both"/>
        <w:rPr>
          <w:sz w:val="28"/>
          <w:szCs w:val="28"/>
        </w:rPr>
      </w:pPr>
      <w:r>
        <w:rPr>
          <w:sz w:val="28"/>
          <w:szCs w:val="28"/>
        </w:rPr>
        <w:tab/>
      </w:r>
      <w:r>
        <w:rPr>
          <w:sz w:val="28"/>
          <w:szCs w:val="28"/>
        </w:rPr>
        <w:t>10.1.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w:t>
      </w:r>
      <w:r>
        <w:rPr>
          <w:rFonts w:hint="default"/>
          <w:sz w:val="28"/>
          <w:szCs w:val="28"/>
          <w:lang w:val="ru-RU"/>
        </w:rPr>
        <w:t xml:space="preserve"> </w:t>
      </w:r>
      <w:r>
        <w:rPr>
          <w:sz w:val="28"/>
          <w:szCs w:val="28"/>
        </w:rPr>
        <w:t>и</w:t>
      </w:r>
      <w:r>
        <w:rPr>
          <w:rFonts w:hint="default"/>
          <w:sz w:val="28"/>
          <w:szCs w:val="28"/>
          <w:lang w:val="ru-RU"/>
        </w:rPr>
        <w:t xml:space="preserve"> </w:t>
      </w:r>
      <w:r>
        <w:rPr>
          <w:sz w:val="28"/>
          <w:szCs w:val="28"/>
        </w:rPr>
        <w:t>эстетическихценностях,развивает</w:t>
      </w:r>
      <w:r>
        <w:rPr>
          <w:rFonts w:hint="default"/>
          <w:sz w:val="28"/>
          <w:szCs w:val="28"/>
          <w:lang w:val="ru-RU"/>
        </w:rPr>
        <w:t xml:space="preserve"> </w:t>
      </w:r>
      <w:r>
        <w:rPr>
          <w:sz w:val="28"/>
          <w:szCs w:val="28"/>
        </w:rPr>
        <w:t>чувство</w:t>
      </w:r>
      <w:r>
        <w:rPr>
          <w:rFonts w:hint="default"/>
          <w:sz w:val="28"/>
          <w:szCs w:val="28"/>
          <w:lang w:val="ru-RU"/>
        </w:rPr>
        <w:t xml:space="preserve"> </w:t>
      </w:r>
      <w:r>
        <w:rPr>
          <w:sz w:val="28"/>
          <w:szCs w:val="28"/>
        </w:rPr>
        <w:t>принадлежности</w:t>
      </w:r>
      <w:r>
        <w:rPr>
          <w:rFonts w:hint="default"/>
          <w:sz w:val="28"/>
          <w:szCs w:val="28"/>
          <w:lang w:val="ru-RU"/>
        </w:rPr>
        <w:t xml:space="preserve"> </w:t>
      </w:r>
      <w:r>
        <w:rPr>
          <w:sz w:val="28"/>
          <w:szCs w:val="28"/>
        </w:rPr>
        <w:t>к семье, коллективу и Родине.</w:t>
      </w:r>
    </w:p>
    <w:p w14:paraId="19D3F85B">
      <w:pPr>
        <w:tabs>
          <w:tab w:val="left" w:pos="709"/>
        </w:tabs>
        <w:spacing w:before="60" w:line="276" w:lineRule="auto"/>
        <w:ind w:right="-1"/>
        <w:jc w:val="both"/>
        <w:rPr>
          <w:sz w:val="28"/>
          <w:szCs w:val="28"/>
        </w:rPr>
      </w:pPr>
      <w:r>
        <w:rPr>
          <w:sz w:val="28"/>
          <w:szCs w:val="28"/>
        </w:rPr>
        <w:tab/>
      </w:r>
      <w:bookmarkStart w:id="0" w:name="_Hlk199325029"/>
      <w:r>
        <w:rPr>
          <w:sz w:val="28"/>
          <w:szCs w:val="28"/>
        </w:rPr>
        <w:t>10.2. 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bookmarkEnd w:id="0"/>
    <w:p w14:paraId="73EB8649">
      <w:pPr>
        <w:pStyle w:val="10"/>
        <w:tabs>
          <w:tab w:val="left" w:pos="709"/>
        </w:tabs>
        <w:spacing w:line="276" w:lineRule="auto"/>
        <w:ind w:right="-1" w:firstLine="0"/>
        <w:rPr>
          <w:sz w:val="28"/>
          <w:szCs w:val="28"/>
        </w:rPr>
      </w:pPr>
      <w:r>
        <w:rPr>
          <w:sz w:val="28"/>
          <w:szCs w:val="28"/>
        </w:rPr>
        <w:tab/>
      </w:r>
      <w:r>
        <w:rPr>
          <w:sz w:val="28"/>
          <w:szCs w:val="28"/>
        </w:rPr>
        <w:t xml:space="preserve">11 .Разделы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 </w:t>
      </w:r>
      <w:r>
        <w:rPr>
          <w:color w:val="000000"/>
          <w:sz w:val="28"/>
          <w:szCs w:val="28"/>
        </w:rPr>
        <w:t>в летнем пришкольном лагере с дневным пребыванием  детей «</w:t>
      </w:r>
      <w:r>
        <w:rPr>
          <w:color w:val="000000"/>
          <w:sz w:val="28"/>
          <w:szCs w:val="28"/>
          <w:lang w:val="ru-RU"/>
        </w:rPr>
        <w:t>Феникс</w:t>
      </w:r>
      <w:r>
        <w:rPr>
          <w:color w:val="000000"/>
          <w:sz w:val="28"/>
          <w:szCs w:val="28"/>
        </w:rPr>
        <w:t>»</w:t>
      </w:r>
      <w:r>
        <w:rPr>
          <w:sz w:val="28"/>
          <w:szCs w:val="28"/>
        </w:rPr>
        <w:t xml:space="preserve">  при МБОУ </w:t>
      </w:r>
      <w:r>
        <w:rPr>
          <w:sz w:val="28"/>
          <w:szCs w:val="28"/>
          <w:lang w:val="ru-RU"/>
        </w:rPr>
        <w:t>Чербинской</w:t>
      </w:r>
      <w:r>
        <w:rPr>
          <w:rFonts w:hint="default"/>
          <w:sz w:val="28"/>
          <w:szCs w:val="28"/>
          <w:lang w:val="ru-RU"/>
        </w:rPr>
        <w:t xml:space="preserve"> </w:t>
      </w:r>
      <w:r>
        <w:rPr>
          <w:sz w:val="28"/>
          <w:szCs w:val="28"/>
        </w:rPr>
        <w:t>СОШ</w:t>
      </w:r>
      <w:r>
        <w:rPr>
          <w:i/>
          <w:color w:val="000000"/>
          <w:sz w:val="28"/>
          <w:szCs w:val="28"/>
        </w:rPr>
        <w:t>.</w:t>
      </w:r>
    </w:p>
    <w:p w14:paraId="2D8B8672">
      <w:pPr>
        <w:tabs>
          <w:tab w:val="left" w:pos="1261"/>
        </w:tabs>
        <w:spacing w:line="276" w:lineRule="auto"/>
        <w:ind w:right="171"/>
        <w:jc w:val="both"/>
        <w:rPr>
          <w:i/>
          <w:sz w:val="28"/>
          <w:szCs w:val="28"/>
        </w:rPr>
      </w:pPr>
    </w:p>
    <w:p w14:paraId="5CB19ADB">
      <w:pPr>
        <w:pStyle w:val="9"/>
        <w:numPr>
          <w:ilvl w:val="0"/>
          <w:numId w:val="2"/>
        </w:numPr>
        <w:tabs>
          <w:tab w:val="left" w:pos="3601"/>
        </w:tabs>
        <w:spacing w:line="276" w:lineRule="auto"/>
        <w:ind w:left="3601" w:hanging="497"/>
        <w:jc w:val="both"/>
        <w:rPr>
          <w:sz w:val="28"/>
          <w:szCs w:val="28"/>
        </w:rPr>
      </w:pPr>
      <w:r>
        <w:rPr>
          <w:sz w:val="28"/>
          <w:szCs w:val="28"/>
        </w:rPr>
        <w:t xml:space="preserve">Содержательный </w:t>
      </w:r>
      <w:r>
        <w:rPr>
          <w:spacing w:val="-2"/>
          <w:sz w:val="28"/>
          <w:szCs w:val="28"/>
        </w:rPr>
        <w:t>раздел</w:t>
      </w:r>
    </w:p>
    <w:p w14:paraId="248E9C6D">
      <w:pPr>
        <w:tabs>
          <w:tab w:val="left" w:pos="709"/>
        </w:tabs>
        <w:spacing w:line="276" w:lineRule="auto"/>
        <w:ind w:right="-1"/>
        <w:jc w:val="both"/>
        <w:rPr>
          <w:sz w:val="28"/>
          <w:szCs w:val="28"/>
        </w:rPr>
      </w:pPr>
      <w:r>
        <w:rPr>
          <w:sz w:val="28"/>
          <w:szCs w:val="28"/>
        </w:rPr>
        <w:tab/>
      </w:r>
      <w:r>
        <w:rPr>
          <w:sz w:val="28"/>
          <w:szCs w:val="28"/>
        </w:rPr>
        <w:t xml:space="preserve">12. В основу каждого направления воспитательной работы </w:t>
      </w:r>
      <w:r>
        <w:rPr>
          <w:color w:val="000000"/>
          <w:sz w:val="28"/>
          <w:szCs w:val="28"/>
        </w:rPr>
        <w:t>летнего лагеря с дневным пребыванием «</w:t>
      </w:r>
      <w:r>
        <w:rPr>
          <w:color w:val="000000"/>
          <w:sz w:val="28"/>
          <w:szCs w:val="28"/>
          <w:lang w:val="ru-RU"/>
        </w:rPr>
        <w:t>Феникс</w:t>
      </w:r>
      <w:r>
        <w:rPr>
          <w:color w:val="000000"/>
          <w:sz w:val="28"/>
          <w:szCs w:val="28"/>
        </w:rPr>
        <w:t>»</w:t>
      </w:r>
      <w:r>
        <w:rPr>
          <w:sz w:val="28"/>
          <w:szCs w:val="28"/>
        </w:rPr>
        <w:t xml:space="preserve"> на базе МБОУ </w:t>
      </w:r>
      <w:r>
        <w:rPr>
          <w:sz w:val="28"/>
          <w:szCs w:val="28"/>
          <w:lang w:val="ru-RU"/>
        </w:rPr>
        <w:t>Чербинской</w:t>
      </w:r>
      <w:r>
        <w:rPr>
          <w:rFonts w:hint="default"/>
          <w:sz w:val="28"/>
          <w:szCs w:val="28"/>
          <w:lang w:val="ru-RU"/>
        </w:rPr>
        <w:t xml:space="preserve"> </w:t>
      </w:r>
      <w:r>
        <w:rPr>
          <w:sz w:val="28"/>
          <w:szCs w:val="28"/>
        </w:rPr>
        <w:t xml:space="preserve">СОШ </w:t>
      </w:r>
      <w:r>
        <w:rPr>
          <w:color w:val="000000"/>
          <w:sz w:val="28"/>
          <w:szCs w:val="28"/>
        </w:rPr>
        <w:t>заложены базовые ценности, которые способствуют всестороннему развитию личности и успешной социализации в современных условиях.</w:t>
      </w:r>
    </w:p>
    <w:p w14:paraId="0E13C569">
      <w:pPr>
        <w:tabs>
          <w:tab w:val="left" w:pos="709"/>
        </w:tabs>
        <w:spacing w:line="276" w:lineRule="auto"/>
        <w:ind w:left="29" w:right="-1"/>
        <w:jc w:val="both"/>
        <w:rPr>
          <w:sz w:val="28"/>
          <w:szCs w:val="28"/>
        </w:rPr>
      </w:pPr>
      <w:r>
        <w:rPr>
          <w:sz w:val="28"/>
          <w:szCs w:val="28"/>
        </w:rPr>
        <w:tab/>
      </w:r>
      <w:r>
        <w:rPr>
          <w:sz w:val="28"/>
          <w:szCs w:val="28"/>
        </w:rPr>
        <w:t xml:space="preserve">Основные направления воспитательной работы </w:t>
      </w:r>
      <w:r>
        <w:rPr>
          <w:color w:val="000000"/>
          <w:sz w:val="28"/>
          <w:szCs w:val="28"/>
        </w:rPr>
        <w:t>лагеря с дневным пребыванием «</w:t>
      </w:r>
      <w:r>
        <w:rPr>
          <w:color w:val="000000"/>
          <w:sz w:val="28"/>
          <w:szCs w:val="28"/>
          <w:lang w:val="ru-RU"/>
        </w:rPr>
        <w:t>Феникс</w:t>
      </w:r>
      <w:r>
        <w:rPr>
          <w:color w:val="000000"/>
          <w:sz w:val="28"/>
          <w:szCs w:val="28"/>
        </w:rPr>
        <w:t>»</w:t>
      </w:r>
      <w:r>
        <w:rPr>
          <w:sz w:val="28"/>
          <w:szCs w:val="28"/>
        </w:rPr>
        <w:t xml:space="preserve"> на базе МБОУ</w:t>
      </w:r>
      <w:r>
        <w:rPr>
          <w:rFonts w:hint="default"/>
          <w:sz w:val="28"/>
          <w:szCs w:val="28"/>
          <w:lang w:val="ru-RU"/>
        </w:rPr>
        <w:t xml:space="preserve"> Чербинской</w:t>
      </w:r>
      <w:r>
        <w:rPr>
          <w:sz w:val="28"/>
          <w:szCs w:val="28"/>
        </w:rPr>
        <w:t xml:space="preserve"> СОШ </w:t>
      </w:r>
      <w:r>
        <w:rPr>
          <w:i/>
          <w:color w:val="000000"/>
          <w:sz w:val="28"/>
          <w:szCs w:val="28"/>
        </w:rPr>
        <w:t xml:space="preserve"> </w:t>
      </w:r>
      <w:r>
        <w:rPr>
          <w:color w:val="000000"/>
          <w:sz w:val="28"/>
          <w:szCs w:val="28"/>
        </w:rPr>
        <w:t>включают в себя:</w:t>
      </w:r>
    </w:p>
    <w:p w14:paraId="27890F62">
      <w:pPr>
        <w:tabs>
          <w:tab w:val="left" w:pos="1261"/>
        </w:tabs>
        <w:spacing w:line="276" w:lineRule="auto"/>
        <w:ind w:right="-1"/>
        <w:jc w:val="both"/>
        <w:rPr>
          <w:i/>
          <w:sz w:val="28"/>
          <w:szCs w:val="28"/>
        </w:rPr>
      </w:pPr>
    </w:p>
    <w:p w14:paraId="73ABE92C">
      <w:pPr>
        <w:pStyle w:val="5"/>
        <w:tabs>
          <w:tab w:val="left" w:pos="709"/>
          <w:tab w:val="left" w:pos="1815"/>
          <w:tab w:val="left" w:pos="2933"/>
          <w:tab w:val="left" w:pos="4184"/>
          <w:tab w:val="left" w:pos="5352"/>
          <w:tab w:val="left" w:pos="7354"/>
        </w:tabs>
        <w:spacing w:line="276" w:lineRule="auto"/>
        <w:ind w:right="-1"/>
      </w:pPr>
      <w:r>
        <w:tab/>
      </w:r>
      <w:r>
        <w:t xml:space="preserve">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 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патриотическое воспитание: воспитание любви к своему народу и </w:t>
      </w:r>
      <w:r>
        <w:rPr>
          <w:spacing w:val="-2"/>
        </w:rPr>
        <w:t>уважения</w:t>
      </w:r>
      <w:r>
        <w:t xml:space="preserve"> </w:t>
      </w:r>
      <w:r>
        <w:rPr>
          <w:spacing w:val="-10"/>
        </w:rPr>
        <w:t>к</w:t>
      </w:r>
      <w:r>
        <w:t xml:space="preserve"> </w:t>
      </w:r>
      <w:r>
        <w:rPr>
          <w:spacing w:val="-2"/>
        </w:rPr>
        <w:t>другим</w:t>
      </w:r>
      <w:r>
        <w:t xml:space="preserve"> </w:t>
      </w:r>
      <w:r>
        <w:rPr>
          <w:spacing w:val="-2"/>
        </w:rPr>
        <w:t>народам</w:t>
      </w:r>
      <w:r>
        <w:t xml:space="preserve"> </w:t>
      </w:r>
      <w:r>
        <w:rPr>
          <w:spacing w:val="-2"/>
        </w:rPr>
        <w:t>России,</w:t>
      </w:r>
      <w:r>
        <w:t xml:space="preserve"> </w:t>
      </w:r>
      <w:r>
        <w:rPr>
          <w:spacing w:val="-2"/>
        </w:rPr>
        <w:t>формирование</w:t>
      </w:r>
      <w:r>
        <w:t xml:space="preserve"> </w:t>
      </w:r>
      <w:r>
        <w:rPr>
          <w:spacing w:val="-2"/>
        </w:rPr>
        <w:t>общероссийской</w:t>
      </w:r>
      <w:r>
        <w:t xml:space="preserve"> Культурной </w:t>
      </w:r>
      <w:r>
        <w:rPr>
          <w:spacing w:val="-2"/>
        </w:rPr>
        <w:t>идентичности;</w:t>
      </w:r>
    </w:p>
    <w:p w14:paraId="251D2EA7">
      <w:pPr>
        <w:pStyle w:val="5"/>
        <w:spacing w:before="161" w:line="276" w:lineRule="auto"/>
        <w:ind w:right="-1" w:firstLine="823"/>
      </w:pPr>
      <w:r>
        <w:t xml:space="preserve">духовно-нравственное воспитание: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w:t>
      </w:r>
      <w:r>
        <w:rPr>
          <w:spacing w:val="-2"/>
        </w:rPr>
        <w:t>ценностей;</w:t>
      </w:r>
    </w:p>
    <w:p w14:paraId="6B938545">
      <w:pPr>
        <w:pStyle w:val="5"/>
        <w:spacing w:line="276" w:lineRule="auto"/>
        <w:ind w:right="-1" w:firstLine="823"/>
      </w:pPr>
      <w: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6CA8A5">
      <w:pPr>
        <w:pStyle w:val="5"/>
        <w:spacing w:before="1" w:line="276" w:lineRule="auto"/>
        <w:ind w:right="-1" w:firstLine="823"/>
      </w:pPr>
      <w:r>
        <w:t>трудовое воспитание: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221EFDF7">
      <w:pPr>
        <w:pStyle w:val="11"/>
        <w:spacing w:line="276" w:lineRule="auto"/>
        <w:ind w:left="0" w:right="-1" w:firstLine="0"/>
        <w:rPr>
          <w:b w:val="0"/>
          <w:bCs w:val="0"/>
        </w:rPr>
      </w:pPr>
      <w:r>
        <w:rPr>
          <w:b w:val="0"/>
          <w:bCs w:val="0"/>
          <w:spacing w:val="-2"/>
        </w:rPr>
        <w:t xml:space="preserve">физическое воспитание, формирование культуры здорового образа </w:t>
      </w:r>
      <w:r>
        <w:rPr>
          <w:b w:val="0"/>
          <w:bCs w:val="0"/>
        </w:rPr>
        <w:t xml:space="preserve">жизни и эмоционального благополучия: компонент </w:t>
      </w:r>
      <w:r>
        <w:rPr>
          <w:b w:val="0"/>
          <w:bCs w:val="0"/>
          <w:spacing w:val="-2"/>
        </w:rPr>
        <w:t xml:space="preserve">здоровьесберегающей </w:t>
      </w:r>
      <w:r>
        <w:rPr>
          <w:b w:val="0"/>
          <w:bCs w:val="0"/>
        </w:rPr>
        <w:t>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14:paraId="1A01A6F4">
      <w:pPr>
        <w:pStyle w:val="5"/>
        <w:spacing w:line="276" w:lineRule="auto"/>
        <w:ind w:right="-1" w:firstLine="823"/>
      </w:pPr>
      <w: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4C6E9749">
      <w:pPr>
        <w:spacing w:before="1" w:line="276" w:lineRule="auto"/>
        <w:ind w:left="29" w:right="-1"/>
        <w:jc w:val="both"/>
        <w:rPr>
          <w:sz w:val="28"/>
          <w:szCs w:val="28"/>
        </w:rPr>
      </w:pPr>
      <w:r>
        <w:rPr>
          <w:sz w:val="28"/>
          <w:szCs w:val="28"/>
        </w:rPr>
        <w:tab/>
      </w:r>
      <w:r>
        <w:rPr>
          <w:sz w:val="28"/>
          <w:szCs w:val="28"/>
        </w:rPr>
        <w:t xml:space="preserve">13. 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p>
    <w:p w14:paraId="3A27AB9B">
      <w:pPr>
        <w:spacing w:line="276" w:lineRule="auto"/>
        <w:ind w:left="709" w:firstLine="29"/>
        <w:jc w:val="both"/>
        <w:rPr>
          <w:rFonts w:hint="default" w:cs="Times New Roman"/>
          <w:color w:val="auto"/>
          <w:sz w:val="28"/>
          <w:szCs w:val="28"/>
          <w:highlight w:val="none"/>
          <w:shd w:val="clear" w:color="auto" w:fill="FFFFFF"/>
          <w:lang w:val="ru-RU"/>
        </w:rPr>
      </w:pPr>
      <w:r>
        <w:rPr>
          <w:sz w:val="28"/>
          <w:szCs w:val="28"/>
        </w:rPr>
        <w:t>Формы мероприятий:</w:t>
      </w:r>
    </w:p>
    <w:p w14:paraId="2DC487F8">
      <w:pPr>
        <w:spacing w:line="276" w:lineRule="auto"/>
        <w:jc w:val="both"/>
        <w:rPr>
          <w:rFonts w:hint="default" w:cs="Times New Roman"/>
          <w:color w:val="auto"/>
          <w:sz w:val="28"/>
          <w:szCs w:val="28"/>
          <w:highlight w:val="none"/>
          <w:shd w:val="clear" w:color="auto" w:fill="FFFFFF"/>
          <w:lang w:val="ru-RU"/>
        </w:rPr>
      </w:pPr>
      <w:r>
        <w:rPr>
          <w:rFonts w:hint="default" w:cs="Times New Roman"/>
          <w:color w:val="auto"/>
          <w:sz w:val="28"/>
          <w:szCs w:val="28"/>
          <w:highlight w:val="none"/>
          <w:shd w:val="clear" w:color="auto" w:fill="FFFFFF"/>
          <w:lang w:val="ru-RU"/>
        </w:rPr>
        <w:t>-</w:t>
      </w:r>
      <w:r>
        <w:rPr>
          <w:rFonts w:cs="Times New Roman"/>
          <w:color w:val="auto"/>
          <w:sz w:val="28"/>
          <w:szCs w:val="28"/>
          <w:highlight w:val="none"/>
          <w:shd w:val="clear" w:color="auto" w:fill="FFFFFF"/>
          <w:lang w:val="ru-RU" w:bidi="ar-SA"/>
        </w:rPr>
        <w:t>Т</w:t>
      </w:r>
      <w:r>
        <w:rPr>
          <w:rFonts w:ascii="Times New Roman" w:hAnsi="Times New Roman" w:eastAsia="Times New Roman" w:cs="Times New Roman"/>
          <w:color w:val="auto"/>
          <w:sz w:val="28"/>
          <w:szCs w:val="28"/>
          <w:highlight w:val="none"/>
          <w:shd w:val="clear" w:color="auto" w:fill="FFFFFF"/>
        </w:rPr>
        <w:t>ематический час «Открывая страницы интересной книги»</w:t>
      </w:r>
      <w:r>
        <w:rPr>
          <w:rFonts w:hint="default" w:cs="Times New Roman"/>
          <w:color w:val="auto"/>
          <w:sz w:val="28"/>
          <w:szCs w:val="28"/>
          <w:highlight w:val="none"/>
          <w:shd w:val="clear" w:color="auto" w:fill="FFFFFF"/>
          <w:lang w:val="ru-RU"/>
        </w:rPr>
        <w:t>;</w:t>
      </w:r>
    </w:p>
    <w:p w14:paraId="5E3AF06B">
      <w:pPr>
        <w:spacing w:line="276" w:lineRule="auto"/>
        <w:jc w:val="both"/>
        <w:rPr>
          <w:rFonts w:ascii="Times New Roman" w:hAnsi="Times New Roman" w:eastAsia="Times New Roman" w:cs="Times New Roman"/>
          <w:color w:val="auto"/>
          <w:sz w:val="28"/>
          <w:szCs w:val="28"/>
          <w:highlight w:val="none"/>
          <w:shd w:val="clear" w:color="auto" w:fill="FFFFFF"/>
        </w:rPr>
      </w:pPr>
      <w:r>
        <w:rPr>
          <w:rFonts w:hint="default" w:cs="Times New Roman"/>
          <w:color w:val="auto"/>
          <w:sz w:val="28"/>
          <w:szCs w:val="28"/>
          <w:highlight w:val="none"/>
          <w:shd w:val="clear" w:color="auto" w:fill="FFFFFF"/>
          <w:lang w:val="ru-RU"/>
        </w:rPr>
        <w:t>-В</w:t>
      </w:r>
      <w:r>
        <w:rPr>
          <w:rFonts w:ascii="Times New Roman" w:hAnsi="Times New Roman" w:eastAsia="Times New Roman" w:cs="Times New Roman"/>
          <w:color w:val="auto"/>
          <w:sz w:val="28"/>
          <w:szCs w:val="28"/>
          <w:highlight w:val="none"/>
          <w:shd w:val="clear" w:color="auto" w:fill="FFFFFF"/>
        </w:rPr>
        <w:t xml:space="preserve">иртуальная экскурсия «Кладовая природы», </w:t>
      </w:r>
    </w:p>
    <w:p w14:paraId="26C4AB10">
      <w:pPr>
        <w:spacing w:line="276" w:lineRule="auto"/>
        <w:jc w:val="both"/>
        <w:rPr>
          <w:rFonts w:hint="default" w:cs="Times New Roman"/>
          <w:color w:val="auto"/>
          <w:sz w:val="28"/>
          <w:szCs w:val="28"/>
          <w:highlight w:val="none"/>
          <w:shd w:val="clear" w:color="auto" w:fill="FFFFFF"/>
          <w:lang w:val="ru-RU"/>
        </w:rPr>
      </w:pPr>
      <w:r>
        <w:rPr>
          <w:rFonts w:hint="default" w:cs="Times New Roman"/>
          <w:color w:val="auto"/>
          <w:sz w:val="28"/>
          <w:szCs w:val="28"/>
          <w:highlight w:val="none"/>
          <w:shd w:val="clear" w:color="auto" w:fill="FFFFFF"/>
          <w:lang w:val="ru-RU"/>
        </w:rPr>
        <w:t>-Т</w:t>
      </w:r>
      <w:r>
        <w:rPr>
          <w:rFonts w:ascii="Times New Roman" w:hAnsi="Times New Roman" w:eastAsia="Times New Roman" w:cs="Times New Roman"/>
          <w:color w:val="auto"/>
          <w:sz w:val="28"/>
          <w:szCs w:val="28"/>
          <w:highlight w:val="none"/>
          <w:shd w:val="clear" w:color="auto" w:fill="FFFFFF"/>
        </w:rPr>
        <w:t>еатральный час «Там на неведомых дорожках»</w:t>
      </w:r>
      <w:r>
        <w:rPr>
          <w:rFonts w:hint="default" w:cs="Times New Roman"/>
          <w:color w:val="auto"/>
          <w:sz w:val="28"/>
          <w:szCs w:val="28"/>
          <w:highlight w:val="none"/>
          <w:shd w:val="clear" w:color="auto" w:fill="FFFFFF"/>
          <w:lang w:val="ru-RU"/>
        </w:rPr>
        <w:t>;</w:t>
      </w:r>
    </w:p>
    <w:p w14:paraId="772D5F5A">
      <w:pPr>
        <w:spacing w:line="276" w:lineRule="auto"/>
        <w:jc w:val="both"/>
        <w:rPr>
          <w:rFonts w:ascii="Times New Roman" w:hAnsi="Times New Roman" w:eastAsia="Times New Roman" w:cs="Times New Roman"/>
          <w:color w:val="auto"/>
          <w:sz w:val="28"/>
          <w:szCs w:val="28"/>
          <w:highlight w:val="none"/>
          <w:shd w:val="clear" w:color="auto" w:fill="FFFFFF"/>
        </w:rPr>
      </w:pPr>
      <w:r>
        <w:rPr>
          <w:rFonts w:hint="default" w:cs="Times New Roman"/>
          <w:color w:val="auto"/>
          <w:sz w:val="28"/>
          <w:szCs w:val="28"/>
          <w:highlight w:val="none"/>
          <w:shd w:val="clear" w:color="auto" w:fill="FFFFFF"/>
          <w:lang w:val="ru-RU"/>
        </w:rPr>
        <w:t>-М</w:t>
      </w:r>
      <w:r>
        <w:rPr>
          <w:rFonts w:ascii="Times New Roman" w:hAnsi="Times New Roman" w:eastAsia="Times New Roman" w:cs="Times New Roman"/>
          <w:color w:val="auto"/>
          <w:sz w:val="28"/>
          <w:szCs w:val="28"/>
          <w:highlight w:val="none"/>
          <w:shd w:val="clear" w:color="auto" w:fill="FFFFFF"/>
        </w:rPr>
        <w:t xml:space="preserve">астер-класс «Умелые ручки», «Первые в деле!» </w:t>
      </w:r>
    </w:p>
    <w:p w14:paraId="0AA50EDA">
      <w:pPr>
        <w:spacing w:line="276" w:lineRule="auto"/>
        <w:jc w:val="both"/>
        <w:rPr>
          <w:rFonts w:ascii="Times New Roman" w:hAnsi="Times New Roman" w:eastAsia="Times New Roman" w:cs="Times New Roman"/>
          <w:color w:val="auto"/>
          <w:sz w:val="28"/>
          <w:szCs w:val="28"/>
          <w:highlight w:val="none"/>
          <w:shd w:val="clear" w:color="auto" w:fill="FFFFFF"/>
        </w:rPr>
      </w:pPr>
      <w:r>
        <w:rPr>
          <w:rFonts w:ascii="Times New Roman" w:hAnsi="Times New Roman" w:eastAsia="Times New Roman" w:cs="Times New Roman"/>
          <w:color w:val="auto"/>
          <w:sz w:val="28"/>
          <w:szCs w:val="28"/>
          <w:highlight w:val="none"/>
          <w:shd w:val="clear" w:color="auto" w:fill="FFFFFF"/>
        </w:rPr>
        <w:t xml:space="preserve">- </w:t>
      </w:r>
      <w:r>
        <w:rPr>
          <w:rFonts w:cs="Times New Roman"/>
          <w:color w:val="auto"/>
          <w:sz w:val="28"/>
          <w:szCs w:val="28"/>
          <w:highlight w:val="none"/>
          <w:shd w:val="clear" w:color="auto" w:fill="FFFFFF"/>
          <w:lang w:val="ru-RU"/>
        </w:rPr>
        <w:t>Я</w:t>
      </w:r>
      <w:r>
        <w:rPr>
          <w:rFonts w:ascii="Times New Roman" w:hAnsi="Times New Roman" w:eastAsia="Times New Roman" w:cs="Times New Roman"/>
          <w:color w:val="auto"/>
          <w:sz w:val="28"/>
          <w:szCs w:val="28"/>
          <w:highlight w:val="none"/>
          <w:shd w:val="clear" w:color="auto" w:fill="FFFFFF"/>
        </w:rPr>
        <w:t xml:space="preserve">рмарка «Город мастеров», </w:t>
      </w:r>
    </w:p>
    <w:p w14:paraId="143C9278">
      <w:pPr>
        <w:spacing w:line="276" w:lineRule="auto"/>
        <w:jc w:val="both"/>
        <w:rPr>
          <w:rFonts w:ascii="Times New Roman" w:hAnsi="Times New Roman" w:eastAsia="Times New Roman" w:cs="Times New Roman"/>
          <w:color w:val="auto"/>
          <w:sz w:val="28"/>
          <w:szCs w:val="28"/>
          <w:highlight w:val="none"/>
          <w:shd w:val="clear" w:color="auto" w:fill="FFFFFF"/>
        </w:rPr>
      </w:pPr>
      <w:r>
        <w:rPr>
          <w:rFonts w:hint="default" w:cs="Times New Roman"/>
          <w:color w:val="auto"/>
          <w:sz w:val="28"/>
          <w:szCs w:val="28"/>
          <w:highlight w:val="none"/>
          <w:shd w:val="clear" w:color="auto" w:fill="FFFFFF"/>
          <w:lang w:val="ru-RU"/>
        </w:rPr>
        <w:t>-М</w:t>
      </w:r>
      <w:r>
        <w:rPr>
          <w:rFonts w:ascii="Times New Roman" w:hAnsi="Times New Roman" w:eastAsia="Times New Roman" w:cs="Times New Roman"/>
          <w:color w:val="auto"/>
          <w:sz w:val="28"/>
          <w:szCs w:val="28"/>
          <w:highlight w:val="none"/>
          <w:shd w:val="clear" w:color="auto" w:fill="FFFFFF"/>
        </w:rPr>
        <w:t>арш бросок «Если быть, то быть первым», караоке  «Песенный привал»,</w:t>
      </w:r>
    </w:p>
    <w:p w14:paraId="6D6554FA">
      <w:pPr>
        <w:spacing w:line="276" w:lineRule="auto"/>
        <w:jc w:val="both"/>
        <w:rPr>
          <w:rFonts w:ascii="Times New Roman" w:hAnsi="Times New Roman" w:eastAsia="Times New Roman" w:cs="Times New Roman"/>
          <w:color w:val="auto"/>
          <w:sz w:val="28"/>
          <w:szCs w:val="28"/>
          <w:highlight w:val="none"/>
          <w:shd w:val="clear" w:color="auto" w:fill="FFFFFF"/>
          <w:lang w:bidi="ar-SA"/>
        </w:rPr>
      </w:pPr>
      <w:r>
        <w:rPr>
          <w:rFonts w:ascii="Times New Roman" w:hAnsi="Times New Roman" w:eastAsia="Times New Roman" w:cs="Times New Roman"/>
          <w:color w:val="auto"/>
          <w:sz w:val="28"/>
          <w:szCs w:val="28"/>
          <w:highlight w:val="none"/>
          <w:shd w:val="clear" w:color="auto" w:fill="FFFFFF"/>
        </w:rPr>
        <w:t xml:space="preserve"> </w:t>
      </w:r>
      <w:r>
        <w:rPr>
          <w:rFonts w:hint="default" w:cs="Times New Roman"/>
          <w:color w:val="auto"/>
          <w:sz w:val="28"/>
          <w:szCs w:val="28"/>
          <w:highlight w:val="none"/>
          <w:shd w:val="clear" w:color="auto" w:fill="FFFFFF"/>
          <w:lang w:val="ru-RU"/>
        </w:rPr>
        <w:t>-</w:t>
      </w:r>
      <w:r>
        <w:rPr>
          <w:rFonts w:cs="Times New Roman"/>
          <w:color w:val="auto"/>
          <w:sz w:val="28"/>
          <w:szCs w:val="28"/>
          <w:highlight w:val="none"/>
          <w:shd w:val="clear" w:color="auto" w:fill="FFFFFF"/>
          <w:lang w:val="ru-RU"/>
        </w:rPr>
        <w:t>Ф</w:t>
      </w:r>
      <w:r>
        <w:rPr>
          <w:rFonts w:ascii="Times New Roman" w:hAnsi="Times New Roman" w:eastAsia="Times New Roman" w:cs="Times New Roman"/>
          <w:color w:val="auto"/>
          <w:sz w:val="28"/>
          <w:szCs w:val="28"/>
          <w:highlight w:val="none"/>
          <w:shd w:val="clear" w:color="auto" w:fill="FFFFFF"/>
        </w:rPr>
        <w:t xml:space="preserve">естиваль народного творчества «Город мастеров», флешмоб на песню «Давай, Россия!», </w:t>
      </w:r>
      <w:r>
        <w:rPr>
          <w:rFonts w:ascii="Times New Roman" w:hAnsi="Times New Roman" w:eastAsia="Times New Roman" w:cs="Times New Roman"/>
          <w:color w:val="auto"/>
          <w:sz w:val="28"/>
          <w:szCs w:val="28"/>
          <w:highlight w:val="none"/>
          <w:shd w:val="clear" w:color="auto" w:fill="FFFFFF"/>
          <w:lang w:bidi="ar-SA"/>
        </w:rPr>
        <w:tab/>
      </w:r>
    </w:p>
    <w:p w14:paraId="283346E8">
      <w:pPr>
        <w:spacing w:line="276" w:lineRule="auto"/>
        <w:jc w:val="both"/>
        <w:rPr>
          <w:rFonts w:ascii="Times New Roman" w:hAnsi="Times New Roman" w:eastAsia="Times New Roman" w:cs="Times New Roman"/>
          <w:color w:val="auto"/>
          <w:sz w:val="28"/>
          <w:szCs w:val="28"/>
          <w:highlight w:val="none"/>
          <w:shd w:val="clear" w:color="auto" w:fill="FFFFFF"/>
        </w:rPr>
      </w:pPr>
      <w:r>
        <w:rPr>
          <w:rFonts w:hint="default" w:cs="Times New Roman"/>
          <w:color w:val="auto"/>
          <w:sz w:val="28"/>
          <w:szCs w:val="28"/>
          <w:highlight w:val="none"/>
          <w:shd w:val="clear" w:color="auto" w:fill="FFFFFF"/>
          <w:lang w:val="ru-RU" w:bidi="ar-SA"/>
        </w:rPr>
        <w:t>-</w:t>
      </w:r>
      <w:r>
        <w:rPr>
          <w:rFonts w:ascii="Times New Roman" w:hAnsi="Times New Roman" w:eastAsia="Times New Roman" w:cs="Times New Roman"/>
          <w:color w:val="auto"/>
          <w:sz w:val="28"/>
          <w:szCs w:val="28"/>
          <w:highlight w:val="none"/>
          <w:shd w:val="clear" w:color="auto" w:fill="FFFFFF"/>
          <w:lang w:bidi="ar-SA"/>
        </w:rPr>
        <w:t xml:space="preserve"> к</w:t>
      </w:r>
      <w:r>
        <w:rPr>
          <w:rFonts w:ascii="Times New Roman" w:hAnsi="Times New Roman" w:eastAsia="Times New Roman" w:cs="Times New Roman"/>
          <w:color w:val="auto"/>
          <w:sz w:val="28"/>
          <w:szCs w:val="28"/>
          <w:highlight w:val="none"/>
          <w:shd w:val="clear" w:color="auto" w:fill="FFFFFF"/>
        </w:rPr>
        <w:t xml:space="preserve">лассные встречи с активистами Движения Первых, </w:t>
      </w:r>
    </w:p>
    <w:p w14:paraId="344A1E97">
      <w:pPr>
        <w:spacing w:line="276" w:lineRule="auto"/>
        <w:jc w:val="both"/>
        <w:rPr>
          <w:rFonts w:ascii="Times New Roman" w:hAnsi="Times New Roman" w:eastAsia="Times New Roman" w:cs="Times New Roman"/>
          <w:color w:val="auto"/>
          <w:sz w:val="28"/>
          <w:szCs w:val="28"/>
          <w:highlight w:val="none"/>
          <w:shd w:val="clear" w:color="auto" w:fill="FFFFFF"/>
        </w:rPr>
      </w:pPr>
      <w:r>
        <w:rPr>
          <w:rFonts w:hint="default" w:cs="Times New Roman"/>
          <w:color w:val="auto"/>
          <w:sz w:val="28"/>
          <w:szCs w:val="28"/>
          <w:highlight w:val="none"/>
          <w:shd w:val="clear" w:color="auto" w:fill="FFFFFF"/>
          <w:lang w:val="ru-RU"/>
        </w:rPr>
        <w:t>-П</w:t>
      </w:r>
      <w:r>
        <w:rPr>
          <w:rFonts w:ascii="Times New Roman" w:hAnsi="Times New Roman" w:eastAsia="Times New Roman" w:cs="Times New Roman"/>
          <w:color w:val="auto"/>
          <w:sz w:val="28"/>
          <w:szCs w:val="28"/>
          <w:highlight w:val="none"/>
          <w:shd w:val="clear" w:color="auto" w:fill="FFFFFF"/>
        </w:rPr>
        <w:t xml:space="preserve">ознавательная игра « Мое настроение», акции «Движение – это здорово! Движение – это здоровье!», </w:t>
      </w:r>
    </w:p>
    <w:p w14:paraId="3AB23B94">
      <w:pPr>
        <w:spacing w:line="276" w:lineRule="auto"/>
        <w:jc w:val="both"/>
        <w:rPr>
          <w:rFonts w:hint="default" w:ascii="Times New Roman" w:hAnsi="Times New Roman" w:eastAsia="Times New Roman" w:cs="Times New Roman"/>
          <w:color w:val="auto"/>
          <w:sz w:val="28"/>
          <w:szCs w:val="28"/>
          <w:highlight w:val="none"/>
          <w:shd w:val="clear" w:color="auto" w:fill="FFFFFF"/>
          <w:lang w:val="ru-RU"/>
        </w:rPr>
      </w:pPr>
      <w:r>
        <w:rPr>
          <w:rFonts w:hint="default" w:cs="Times New Roman"/>
          <w:color w:val="auto"/>
          <w:sz w:val="28"/>
          <w:szCs w:val="28"/>
          <w:highlight w:val="none"/>
          <w:shd w:val="clear" w:color="auto" w:fill="FFFFFF"/>
          <w:lang w:val="ru-RU"/>
        </w:rPr>
        <w:t>-Т</w:t>
      </w:r>
      <w:r>
        <w:rPr>
          <w:rFonts w:ascii="Times New Roman" w:hAnsi="Times New Roman" w:eastAsia="Times New Roman" w:cs="Times New Roman"/>
          <w:color w:val="auto"/>
          <w:sz w:val="28"/>
          <w:szCs w:val="28"/>
          <w:highlight w:val="none"/>
          <w:shd w:val="clear" w:color="auto" w:fill="FFFFFF"/>
        </w:rPr>
        <w:t>анцевальный конкурс «Искусство танца»</w:t>
      </w:r>
      <w:r>
        <w:rPr>
          <w:rFonts w:hint="default" w:cs="Times New Roman"/>
          <w:color w:val="auto"/>
          <w:sz w:val="28"/>
          <w:szCs w:val="28"/>
          <w:highlight w:val="none"/>
          <w:shd w:val="clear" w:color="auto" w:fill="FFFFFF"/>
          <w:lang w:val="ru-RU"/>
        </w:rPr>
        <w:t>;</w:t>
      </w:r>
    </w:p>
    <w:p w14:paraId="6037AA12">
      <w:pPr>
        <w:spacing w:line="276" w:lineRule="auto"/>
        <w:jc w:val="both"/>
        <w:rPr>
          <w:rFonts w:hint="default"/>
          <w:sz w:val="28"/>
          <w:szCs w:val="28"/>
          <w:lang w:val="ru-RU"/>
        </w:rPr>
      </w:pPr>
      <w:r>
        <w:rPr>
          <w:rFonts w:hint="default" w:cs="Times New Roman"/>
          <w:color w:val="auto"/>
          <w:sz w:val="28"/>
          <w:szCs w:val="28"/>
          <w:highlight w:val="none"/>
          <w:shd w:val="clear" w:color="auto" w:fill="FFFFFF"/>
          <w:lang w:val="ru-RU"/>
        </w:rPr>
        <w:t>-</w:t>
      </w:r>
      <w:r>
        <w:rPr>
          <w:rFonts w:ascii="Times New Roman" w:hAnsi="Times New Roman" w:eastAsia="Times New Roman" w:cs="Times New Roman"/>
          <w:color w:val="auto"/>
          <w:sz w:val="28"/>
          <w:szCs w:val="28"/>
          <w:highlight w:val="none"/>
          <w:shd w:val="clear" w:color="auto" w:fill="FFFFFF"/>
        </w:rPr>
        <w:t>Оформление открыток участникам СВО</w:t>
      </w:r>
      <w:r>
        <w:rPr>
          <w:rFonts w:hint="default" w:cs="Times New Roman"/>
          <w:color w:val="auto"/>
          <w:sz w:val="28"/>
          <w:szCs w:val="28"/>
          <w:highlight w:val="none"/>
          <w:shd w:val="clear" w:color="auto" w:fill="FFFFFF"/>
          <w:lang w:val="ru-RU"/>
        </w:rPr>
        <w:t>;</w:t>
      </w:r>
    </w:p>
    <w:p w14:paraId="29704627">
      <w:pPr>
        <w:spacing w:line="276" w:lineRule="auto"/>
        <w:jc w:val="both"/>
        <w:rPr>
          <w:rFonts w:ascii="Times New Roman" w:hAnsi="Times New Roman" w:cs="Times New Roman"/>
          <w:sz w:val="28"/>
          <w:szCs w:val="28"/>
        </w:rPr>
      </w:pPr>
      <w:r>
        <w:rPr>
          <w:sz w:val="28"/>
          <w:szCs w:val="28"/>
        </w:rPr>
        <w:t xml:space="preserve">- Экскурсия на выставку книг </w:t>
      </w:r>
      <w:r>
        <w:rPr>
          <w:sz w:val="28"/>
          <w:szCs w:val="28"/>
          <w:lang w:val="ru-RU"/>
        </w:rPr>
        <w:t>сумонной</w:t>
      </w:r>
      <w:r>
        <w:rPr>
          <w:rFonts w:hint="default"/>
          <w:sz w:val="28"/>
          <w:szCs w:val="28"/>
          <w:lang w:val="ru-RU"/>
        </w:rPr>
        <w:t xml:space="preserve"> библиотеки села Черби;</w:t>
      </w:r>
    </w:p>
    <w:p w14:paraId="53401B36">
      <w:pPr>
        <w:pStyle w:val="13"/>
        <w:tabs>
          <w:tab w:val="left" w:pos="1146"/>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Каждый день утренняя зарядка, флешмоб Движение Первых. </w:t>
      </w:r>
    </w:p>
    <w:p w14:paraId="5D60C6AC">
      <w:pPr>
        <w:pStyle w:val="10"/>
        <w:tabs>
          <w:tab w:val="left" w:pos="1064"/>
        </w:tabs>
        <w:spacing w:line="276" w:lineRule="auto"/>
        <w:ind w:right="171" w:firstLine="0"/>
        <w:rPr>
          <w:sz w:val="28"/>
          <w:szCs w:val="28"/>
        </w:rPr>
      </w:pPr>
      <w:r>
        <w:rPr>
          <w:sz w:val="28"/>
          <w:szCs w:val="28"/>
        </w:rPr>
        <w:tab/>
      </w:r>
      <w:r>
        <w:rPr>
          <w:sz w:val="28"/>
          <w:szCs w:val="28"/>
        </w:rPr>
        <w:t>14. В общем блоке реализации содержания «Россия» пять комплексов мероприятий:</w:t>
      </w:r>
    </w:p>
    <w:p w14:paraId="2C8C4B5A">
      <w:pPr>
        <w:tabs>
          <w:tab w:val="left" w:pos="2814"/>
          <w:tab w:val="left" w:pos="3991"/>
          <w:tab w:val="left" w:pos="4630"/>
          <w:tab w:val="left" w:pos="5859"/>
          <w:tab w:val="left" w:pos="7238"/>
          <w:tab w:val="left" w:pos="9232"/>
        </w:tabs>
        <w:spacing w:before="2" w:line="276" w:lineRule="auto"/>
        <w:ind w:left="6" w:right="170" w:firstLine="846"/>
        <w:jc w:val="both"/>
        <w:rPr>
          <w:sz w:val="28"/>
          <w:szCs w:val="28"/>
        </w:rPr>
      </w:pPr>
      <w:r>
        <w:rPr>
          <w:color w:val="000000"/>
          <w:sz w:val="28"/>
          <w:szCs w:val="28"/>
        </w:rPr>
        <w:t xml:space="preserve">14.1. 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w:t>
      </w:r>
      <w:r>
        <w:rPr>
          <w:color w:val="000000"/>
          <w:spacing w:val="-10"/>
          <w:sz w:val="28"/>
          <w:szCs w:val="28"/>
        </w:rPr>
        <w:t xml:space="preserve">к </w:t>
      </w:r>
      <w:r>
        <w:rPr>
          <w:sz w:val="28"/>
          <w:szCs w:val="28"/>
        </w:rPr>
        <w:t xml:space="preserve">Отечеству, веру в добро и справедливость. </w:t>
      </w:r>
    </w:p>
    <w:p w14:paraId="36015EAA">
      <w:pPr>
        <w:tabs>
          <w:tab w:val="left" w:pos="2814"/>
          <w:tab w:val="left" w:pos="3991"/>
          <w:tab w:val="left" w:pos="4630"/>
          <w:tab w:val="left" w:pos="5859"/>
          <w:tab w:val="left" w:pos="7238"/>
          <w:tab w:val="left" w:pos="9232"/>
        </w:tabs>
        <w:spacing w:before="2" w:line="276" w:lineRule="auto"/>
        <w:ind w:left="6" w:right="170" w:firstLine="846"/>
        <w:jc w:val="both"/>
        <w:rPr>
          <w:sz w:val="28"/>
          <w:szCs w:val="28"/>
        </w:rPr>
      </w:pPr>
      <w:r>
        <w:rPr>
          <w:sz w:val="28"/>
          <w:szCs w:val="28"/>
        </w:rPr>
        <w:t>Формы мероприятий:</w:t>
      </w:r>
    </w:p>
    <w:p w14:paraId="6D9966B6">
      <w:pPr>
        <w:spacing w:line="276" w:lineRule="auto"/>
        <w:jc w:val="both"/>
        <w:rPr>
          <w:sz w:val="28"/>
          <w:szCs w:val="28"/>
        </w:rPr>
      </w:pPr>
      <w:r>
        <w:rPr>
          <w:sz w:val="28"/>
          <w:szCs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14:paraId="310654D8">
      <w:pPr>
        <w:pStyle w:val="13"/>
        <w:tabs>
          <w:tab w:val="left" w:pos="1146"/>
        </w:tabs>
        <w:spacing w:line="276" w:lineRule="auto"/>
        <w:jc w:val="both"/>
        <w:rPr>
          <w:rFonts w:ascii="Times New Roman" w:hAnsi="Times New Roman" w:cs="Times New Roman"/>
          <w:sz w:val="28"/>
          <w:szCs w:val="28"/>
        </w:rPr>
      </w:pPr>
      <w:r>
        <w:rPr>
          <w:rFonts w:ascii="Times New Roman" w:hAnsi="Times New Roman" w:cs="Times New Roman"/>
          <w:sz w:val="28"/>
          <w:szCs w:val="28"/>
        </w:rPr>
        <w:t>- Тематический час «Российская Федерация»;</w:t>
      </w:r>
    </w:p>
    <w:p w14:paraId="5AF1BEB4">
      <w:pPr>
        <w:pStyle w:val="13"/>
        <w:tabs>
          <w:tab w:val="left" w:pos="1146"/>
        </w:tabs>
        <w:spacing w:line="276" w:lineRule="auto"/>
        <w:jc w:val="both"/>
        <w:rPr>
          <w:rFonts w:ascii="Times New Roman" w:hAnsi="Times New Roman" w:cs="Times New Roman"/>
          <w:sz w:val="28"/>
          <w:szCs w:val="28"/>
        </w:rPr>
      </w:pPr>
      <w:r>
        <w:rPr>
          <w:rFonts w:ascii="Times New Roman" w:hAnsi="Times New Roman" w:cs="Times New Roman"/>
          <w:sz w:val="28"/>
          <w:szCs w:val="28"/>
        </w:rPr>
        <w:t>- Квиз «Важные даты»;</w:t>
      </w:r>
    </w:p>
    <w:p w14:paraId="072DF03D">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212529"/>
          <w:sz w:val="28"/>
          <w:szCs w:val="28"/>
        </w:rPr>
        <w:t xml:space="preserve">Экскурсия </w:t>
      </w:r>
      <w:r>
        <w:rPr>
          <w:rFonts w:hint="default" w:ascii="Times New Roman" w:hAnsi="Times New Roman" w:cs="Times New Roman"/>
          <w:color w:val="212529"/>
          <w:sz w:val="28"/>
          <w:szCs w:val="28"/>
          <w:lang w:val="ru-RU"/>
        </w:rPr>
        <w:t xml:space="preserve"> в лесопитомник « Сад»</w:t>
      </w:r>
      <w:r>
        <w:rPr>
          <w:rFonts w:ascii="Times New Roman" w:hAnsi="Times New Roman" w:cs="Times New Roman"/>
          <w:sz w:val="28"/>
          <w:szCs w:val="28"/>
        </w:rPr>
        <w:t>;</w:t>
      </w:r>
    </w:p>
    <w:p w14:paraId="0865F668">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Конкурс стенгазет о родине;</w:t>
      </w:r>
    </w:p>
    <w:p w14:paraId="4AAAA7A2">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Просмотр кино в кинотеатре;</w:t>
      </w:r>
    </w:p>
    <w:p w14:paraId="0FEDC001">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Час истории «Вместе мы непобедимы», Интеллектуально-познавательная игра «В дружбе народов – единство России»;</w:t>
      </w:r>
    </w:p>
    <w:p w14:paraId="2EEBAB26">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Мероприятие в библиоте</w:t>
      </w:r>
      <w:r>
        <w:rPr>
          <w:rFonts w:ascii="Times New Roman" w:hAnsi="Times New Roman" w:cs="Times New Roman"/>
          <w:sz w:val="28"/>
          <w:szCs w:val="28"/>
          <w:lang w:val="ru-RU"/>
        </w:rPr>
        <w:t>ке</w:t>
      </w:r>
      <w:r>
        <w:rPr>
          <w:rFonts w:hint="default" w:ascii="Times New Roman" w:hAnsi="Times New Roman" w:cs="Times New Roman"/>
          <w:sz w:val="28"/>
          <w:szCs w:val="28"/>
          <w:lang w:val="ru-RU"/>
        </w:rPr>
        <w:t xml:space="preserve"> села Черби </w:t>
      </w:r>
      <w:r>
        <w:rPr>
          <w:rFonts w:ascii="Times New Roman" w:hAnsi="Times New Roman" w:cs="Times New Roman"/>
          <w:sz w:val="28"/>
          <w:szCs w:val="28"/>
        </w:rPr>
        <w:t xml:space="preserve"> «Славься Русь - Отчизна моя!» </w:t>
      </w:r>
    </w:p>
    <w:p w14:paraId="2211A0E8">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Конкурс рисунков «Народы России»;</w:t>
      </w:r>
    </w:p>
    <w:p w14:paraId="19569E6E">
      <w:pPr>
        <w:spacing w:line="276" w:lineRule="auto"/>
        <w:jc w:val="both"/>
        <w:rPr>
          <w:sz w:val="28"/>
          <w:szCs w:val="28"/>
        </w:rPr>
      </w:pPr>
      <w:r>
        <w:rPr>
          <w:sz w:val="28"/>
          <w:szCs w:val="28"/>
        </w:rPr>
        <w:t>- Просмотр документального фильма «Государственные символы России. Флаг»;</w:t>
      </w:r>
    </w:p>
    <w:p w14:paraId="2B0893A4">
      <w:pPr>
        <w:spacing w:line="276" w:lineRule="auto"/>
        <w:jc w:val="both"/>
        <w:rPr>
          <w:sz w:val="28"/>
          <w:szCs w:val="28"/>
        </w:rPr>
      </w:pPr>
      <w:r>
        <w:rPr>
          <w:sz w:val="28"/>
          <w:szCs w:val="28"/>
        </w:rPr>
        <w:t>- Викторина «Государственный символ России»;</w:t>
      </w:r>
    </w:p>
    <w:p w14:paraId="0314BE78">
      <w:pPr>
        <w:spacing w:line="276" w:lineRule="auto"/>
        <w:jc w:val="both"/>
        <w:rPr>
          <w:sz w:val="28"/>
          <w:szCs w:val="28"/>
        </w:rPr>
      </w:pPr>
      <w:r>
        <w:rPr>
          <w:sz w:val="28"/>
          <w:szCs w:val="28"/>
        </w:rPr>
        <w:t>- Фотозона «Я живу в России»;</w:t>
      </w:r>
    </w:p>
    <w:p w14:paraId="4DDBA46F">
      <w:pPr>
        <w:spacing w:line="276" w:lineRule="auto"/>
        <w:jc w:val="both"/>
        <w:rPr>
          <w:sz w:val="28"/>
          <w:szCs w:val="28"/>
        </w:rPr>
      </w:pPr>
      <w:r>
        <w:rPr>
          <w:sz w:val="28"/>
          <w:szCs w:val="28"/>
        </w:rPr>
        <w:t>- Эстафета «Передай флажок»;</w:t>
      </w:r>
    </w:p>
    <w:p w14:paraId="7E4021EC">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Флешмоб под песню «Три цвета флага» с участием волонтерского отряда;</w:t>
      </w:r>
    </w:p>
    <w:p w14:paraId="7D624547">
      <w:pPr>
        <w:pStyle w:val="13"/>
        <w:tabs>
          <w:tab w:val="left" w:pos="1146"/>
        </w:tabs>
        <w:spacing w:line="276" w:lineRule="auto"/>
        <w:jc w:val="both"/>
        <w:rPr>
          <w:rFonts w:ascii="Times New Roman" w:hAnsi="Times New Roman" w:cs="Times New Roman"/>
          <w:color w:val="212529"/>
          <w:sz w:val="28"/>
          <w:szCs w:val="28"/>
        </w:rPr>
      </w:pPr>
      <w:r>
        <w:rPr>
          <w:rFonts w:ascii="Times New Roman" w:hAnsi="Times New Roman" w:cs="Times New Roman"/>
          <w:sz w:val="28"/>
          <w:szCs w:val="28"/>
        </w:rPr>
        <w:t xml:space="preserve">- </w:t>
      </w:r>
      <w:r>
        <w:rPr>
          <w:rFonts w:ascii="Times New Roman" w:hAnsi="Times New Roman" w:cs="Times New Roman"/>
          <w:color w:val="212529"/>
          <w:sz w:val="28"/>
          <w:szCs w:val="28"/>
        </w:rPr>
        <w:t>Литературный час «Когда Александр Пушкин был маленьким»;</w:t>
      </w:r>
    </w:p>
    <w:p w14:paraId="70C958B9">
      <w:pPr>
        <w:pStyle w:val="13"/>
        <w:tabs>
          <w:tab w:val="left" w:pos="1146"/>
          <w:tab w:val="left" w:pos="4005"/>
        </w:tabs>
        <w:spacing w:line="276" w:lineRule="auto"/>
        <w:jc w:val="both"/>
        <w:rPr>
          <w:rFonts w:ascii="Times New Roman" w:hAnsi="Times New Roman" w:cs="Times New Roman"/>
          <w:sz w:val="28"/>
          <w:szCs w:val="28"/>
        </w:rPr>
      </w:pPr>
      <w:r>
        <w:rPr>
          <w:rFonts w:ascii="Times New Roman" w:hAnsi="Times New Roman" w:cs="Times New Roman"/>
          <w:color w:val="212529"/>
          <w:sz w:val="28"/>
          <w:szCs w:val="28"/>
        </w:rPr>
        <w:t xml:space="preserve">- Конкурс чтецов; </w:t>
      </w:r>
    </w:p>
    <w:p w14:paraId="775DAB56">
      <w:pPr>
        <w:spacing w:line="276" w:lineRule="auto"/>
        <w:jc w:val="both"/>
        <w:rPr>
          <w:sz w:val="28"/>
          <w:szCs w:val="28"/>
        </w:rPr>
      </w:pPr>
      <w:r>
        <w:rPr>
          <w:sz w:val="28"/>
          <w:szCs w:val="28"/>
        </w:rPr>
        <w:t>- Просмотр сказок А.С. Пушкина;</w:t>
      </w:r>
    </w:p>
    <w:p w14:paraId="13F322BC">
      <w:pPr>
        <w:spacing w:line="276" w:lineRule="auto"/>
        <w:jc w:val="both"/>
        <w:rPr>
          <w:sz w:val="28"/>
          <w:szCs w:val="28"/>
        </w:rPr>
      </w:pPr>
      <w:r>
        <w:rPr>
          <w:sz w:val="28"/>
          <w:szCs w:val="28"/>
        </w:rPr>
        <w:t>- Концерт  волонтерского отряда «Орлята России»;</w:t>
      </w:r>
    </w:p>
    <w:p w14:paraId="70F39A24">
      <w:pPr>
        <w:spacing w:line="276" w:lineRule="auto"/>
        <w:jc w:val="both"/>
        <w:rPr>
          <w:sz w:val="28"/>
          <w:szCs w:val="28"/>
        </w:rPr>
      </w:pPr>
    </w:p>
    <w:p w14:paraId="71883C2B">
      <w:pPr>
        <w:spacing w:line="276" w:lineRule="auto"/>
        <w:ind w:firstLine="708"/>
        <w:jc w:val="both"/>
        <w:rPr>
          <w:sz w:val="28"/>
          <w:szCs w:val="28"/>
        </w:rPr>
      </w:pPr>
      <w:r>
        <w:rPr>
          <w:sz w:val="28"/>
          <w:szCs w:val="28"/>
        </w:rPr>
        <w:t xml:space="preserve">14.2. 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w:t>
      </w:r>
    </w:p>
    <w:p w14:paraId="4DF853FC">
      <w:pPr>
        <w:spacing w:line="276" w:lineRule="auto"/>
        <w:jc w:val="both"/>
        <w:rPr>
          <w:sz w:val="28"/>
          <w:szCs w:val="28"/>
        </w:rPr>
      </w:pPr>
      <w:r>
        <w:rPr>
          <w:sz w:val="28"/>
          <w:szCs w:val="28"/>
        </w:rPr>
        <w:t>Формы мероприятий:</w:t>
      </w:r>
    </w:p>
    <w:p w14:paraId="4ABAD2B2">
      <w:pPr>
        <w:tabs>
          <w:tab w:val="left" w:pos="8608"/>
        </w:tabs>
        <w:spacing w:line="276" w:lineRule="auto"/>
        <w:jc w:val="both"/>
        <w:rPr>
          <w:sz w:val="28"/>
          <w:szCs w:val="28"/>
        </w:rPr>
      </w:pPr>
      <w:r>
        <w:rPr>
          <w:color w:val="212529"/>
          <w:sz w:val="28"/>
          <w:szCs w:val="28"/>
        </w:rPr>
        <w:t xml:space="preserve">-  </w:t>
      </w:r>
      <w:r>
        <w:rPr>
          <w:sz w:val="28"/>
          <w:szCs w:val="28"/>
        </w:rPr>
        <w:t>Час памяти «Давным-давно была война», 80-летие ВОВ;</w:t>
      </w:r>
      <w:r>
        <w:rPr>
          <w:sz w:val="28"/>
          <w:szCs w:val="28"/>
        </w:rPr>
        <w:tab/>
      </w:r>
    </w:p>
    <w:p w14:paraId="7C31E2EF">
      <w:pPr>
        <w:pStyle w:val="12"/>
        <w:spacing w:before="41" w:line="276" w:lineRule="auto"/>
        <w:ind w:left="13"/>
        <w:jc w:val="both"/>
        <w:rPr>
          <w:sz w:val="28"/>
          <w:szCs w:val="28"/>
        </w:rPr>
      </w:pPr>
      <w:r>
        <w:rPr>
          <w:sz w:val="28"/>
          <w:szCs w:val="28"/>
        </w:rPr>
        <w:t>-  Встреча с участниками ВОВ;</w:t>
      </w:r>
    </w:p>
    <w:p w14:paraId="20DBD6B9">
      <w:pPr>
        <w:pStyle w:val="12"/>
        <w:spacing w:before="41" w:line="276" w:lineRule="auto"/>
        <w:ind w:left="13"/>
        <w:jc w:val="both"/>
        <w:rPr>
          <w:sz w:val="28"/>
          <w:szCs w:val="28"/>
        </w:rPr>
      </w:pPr>
      <w:r>
        <w:rPr>
          <w:sz w:val="28"/>
          <w:szCs w:val="28"/>
        </w:rPr>
        <w:t>-  Конкурс рисунков на асфальте «Да здравствует мир!»;</w:t>
      </w:r>
    </w:p>
    <w:p w14:paraId="2CC94043">
      <w:pPr>
        <w:pStyle w:val="12"/>
        <w:spacing w:before="41" w:line="276" w:lineRule="auto"/>
        <w:jc w:val="both"/>
        <w:rPr>
          <w:sz w:val="28"/>
          <w:szCs w:val="28"/>
        </w:rPr>
      </w:pPr>
      <w:r>
        <w:rPr>
          <w:sz w:val="28"/>
          <w:szCs w:val="28"/>
        </w:rPr>
        <w:t>-  Патриотическая акция «Журавли Великой Победы» (оформление окон);</w:t>
      </w:r>
    </w:p>
    <w:p w14:paraId="6BF25C53">
      <w:pPr>
        <w:widowControl/>
        <w:autoSpaceDE w:val="0"/>
        <w:autoSpaceDN w:val="0"/>
        <w:adjustRightInd w:val="0"/>
        <w:spacing w:after="37"/>
        <w:ind w:right="129"/>
        <w:jc w:val="both"/>
        <w:rPr>
          <w:rFonts w:ascii="Times New Roman" w:hAnsi="Times New Roman" w:eastAsia="Times New Roman" w:cs="Times New Roman"/>
          <w:sz w:val="28"/>
          <w:szCs w:val="28"/>
          <w:shd w:val="clear" w:color="auto" w:fill="FFFFFF"/>
          <w:lang w:bidi="ar-SA"/>
        </w:rPr>
      </w:pPr>
      <w:r>
        <w:rPr>
          <w:rFonts w:hint="default" w:cs="Times New Roman"/>
          <w:sz w:val="28"/>
          <w:szCs w:val="28"/>
          <w:shd w:val="clear" w:color="auto" w:fill="FFFFFF"/>
          <w:lang w:val="ru-RU" w:bidi="ar-SA"/>
        </w:rPr>
        <w:t>-</w:t>
      </w:r>
      <w:r>
        <w:rPr>
          <w:rFonts w:cs="Times New Roman"/>
          <w:sz w:val="28"/>
          <w:szCs w:val="28"/>
          <w:shd w:val="clear" w:color="auto" w:fill="FFFFFF"/>
          <w:lang w:val="ru-RU" w:bidi="ar-SA"/>
        </w:rPr>
        <w:t>В</w:t>
      </w:r>
      <w:r>
        <w:rPr>
          <w:rFonts w:ascii="Times New Roman" w:hAnsi="Times New Roman" w:eastAsia="Times New Roman" w:cs="Times New Roman"/>
          <w:sz w:val="28"/>
          <w:szCs w:val="28"/>
          <w:shd w:val="clear" w:color="auto" w:fill="FFFFFF"/>
          <w:lang w:bidi="ar-SA"/>
        </w:rPr>
        <w:t xml:space="preserve">стреча с участниками СВО; </w:t>
      </w:r>
    </w:p>
    <w:p w14:paraId="65184667">
      <w:pPr>
        <w:widowControl/>
        <w:autoSpaceDE w:val="0"/>
        <w:autoSpaceDN w:val="0"/>
        <w:adjustRightInd w:val="0"/>
        <w:spacing w:after="37"/>
        <w:ind w:right="129"/>
        <w:jc w:val="both"/>
        <w:rPr>
          <w:rFonts w:ascii="Times New Roman" w:hAnsi="Times New Roman" w:eastAsia="Times New Roman" w:cs="Times New Roman"/>
          <w:sz w:val="28"/>
          <w:szCs w:val="28"/>
          <w:shd w:val="clear" w:color="auto" w:fill="FFFFFF"/>
          <w:lang w:bidi="ar-SA"/>
        </w:rPr>
      </w:pPr>
      <w:r>
        <w:rPr>
          <w:rFonts w:hint="default" w:cs="Times New Roman"/>
          <w:sz w:val="28"/>
          <w:szCs w:val="28"/>
          <w:shd w:val="clear" w:color="auto" w:fill="FFFFFF"/>
          <w:lang w:val="ru-RU" w:bidi="ar-SA"/>
        </w:rPr>
        <w:t>-</w:t>
      </w:r>
      <w:r>
        <w:rPr>
          <w:rFonts w:cs="Times New Roman"/>
          <w:sz w:val="28"/>
          <w:szCs w:val="28"/>
          <w:shd w:val="clear" w:color="auto" w:fill="FFFFFF"/>
          <w:lang w:val="ru-RU" w:bidi="ar-SA"/>
        </w:rPr>
        <w:t>А</w:t>
      </w:r>
      <w:r>
        <w:rPr>
          <w:rFonts w:ascii="Times New Roman" w:hAnsi="Times New Roman" w:eastAsia="Times New Roman" w:cs="Times New Roman"/>
          <w:sz w:val="28"/>
          <w:szCs w:val="28"/>
          <w:shd w:val="clear" w:color="auto" w:fill="FFFFFF"/>
          <w:lang w:bidi="ar-SA"/>
        </w:rPr>
        <w:t xml:space="preserve">кция «Письмо солдату; посещение Обелиска участникам Великой Отечественной войны 1941-1945 гг; </w:t>
      </w:r>
    </w:p>
    <w:p w14:paraId="1D87858E">
      <w:pPr>
        <w:widowControl/>
        <w:autoSpaceDE w:val="0"/>
        <w:autoSpaceDN w:val="0"/>
        <w:adjustRightInd w:val="0"/>
        <w:spacing w:after="37"/>
        <w:ind w:right="129"/>
        <w:jc w:val="both"/>
        <w:rPr>
          <w:rFonts w:ascii="Times New Roman" w:hAnsi="Times New Roman" w:eastAsia="Times New Roman" w:cs="Times New Roman"/>
          <w:sz w:val="28"/>
          <w:szCs w:val="28"/>
          <w:shd w:val="clear" w:color="auto" w:fill="FFFFFF"/>
          <w:lang w:bidi="ar-SA"/>
        </w:rPr>
      </w:pPr>
      <w:r>
        <w:rPr>
          <w:rFonts w:hint="default" w:cs="Times New Roman"/>
          <w:sz w:val="28"/>
          <w:szCs w:val="28"/>
          <w:shd w:val="clear" w:color="auto" w:fill="FFFFFF"/>
          <w:lang w:val="ru-RU" w:bidi="ar-SA"/>
        </w:rPr>
        <w:t>-</w:t>
      </w:r>
      <w:r>
        <w:rPr>
          <w:rFonts w:cs="Times New Roman"/>
          <w:sz w:val="28"/>
          <w:szCs w:val="28"/>
          <w:shd w:val="clear" w:color="auto" w:fill="FFFFFF"/>
          <w:lang w:val="ru-RU" w:bidi="ar-SA"/>
        </w:rPr>
        <w:t>Т</w:t>
      </w:r>
      <w:r>
        <w:rPr>
          <w:rFonts w:ascii="Times New Roman" w:hAnsi="Times New Roman" w:eastAsia="Times New Roman" w:cs="Times New Roman"/>
          <w:sz w:val="28"/>
          <w:szCs w:val="28"/>
          <w:shd w:val="clear" w:color="auto" w:fill="FFFFFF"/>
          <w:lang w:bidi="ar-SA"/>
        </w:rPr>
        <w:t>ематический день « Природное богатство и полезные ископаемые», конкурс знатоков « Ларец народной мудрости»;</w:t>
      </w:r>
    </w:p>
    <w:p w14:paraId="00BCA76F">
      <w:pPr>
        <w:pStyle w:val="12"/>
        <w:spacing w:before="41" w:line="276" w:lineRule="auto"/>
        <w:jc w:val="both"/>
        <w:rPr>
          <w:sz w:val="28"/>
          <w:szCs w:val="28"/>
        </w:rPr>
      </w:pPr>
    </w:p>
    <w:p w14:paraId="778B0369">
      <w:pPr>
        <w:pStyle w:val="5"/>
        <w:spacing w:line="276" w:lineRule="auto"/>
        <w:ind w:right="-1" w:firstLine="710"/>
      </w:pPr>
      <w:r>
        <w:t xml:space="preserve">14.3. 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w:t>
      </w:r>
    </w:p>
    <w:p w14:paraId="2B0EDAD7">
      <w:pPr>
        <w:pStyle w:val="5"/>
        <w:spacing w:line="276" w:lineRule="auto"/>
        <w:ind w:right="167" w:firstLine="679"/>
      </w:pPr>
      <w:r>
        <w:t>Формы мероприятий:</w:t>
      </w:r>
    </w:p>
    <w:p w14:paraId="73EE4225">
      <w:pPr>
        <w:spacing w:line="276" w:lineRule="auto"/>
        <w:jc w:val="both"/>
        <w:rPr>
          <w:sz w:val="28"/>
          <w:szCs w:val="28"/>
        </w:rPr>
      </w:pPr>
      <w:r>
        <w:rPr>
          <w:sz w:val="28"/>
          <w:szCs w:val="28"/>
        </w:rPr>
        <w:t>- Просмотр документального фильма «Государственные символы России. Флаг».</w:t>
      </w:r>
    </w:p>
    <w:p w14:paraId="166C6FB1">
      <w:pPr>
        <w:spacing w:line="276" w:lineRule="auto"/>
        <w:jc w:val="both"/>
        <w:rPr>
          <w:sz w:val="28"/>
          <w:szCs w:val="28"/>
        </w:rPr>
      </w:pPr>
      <w:r>
        <w:rPr>
          <w:sz w:val="28"/>
          <w:szCs w:val="28"/>
        </w:rPr>
        <w:t>- Викторина «Государственный символ России»;</w:t>
      </w:r>
    </w:p>
    <w:p w14:paraId="5905A2A8">
      <w:pPr>
        <w:spacing w:line="276" w:lineRule="auto"/>
        <w:jc w:val="both"/>
        <w:rPr>
          <w:sz w:val="28"/>
          <w:szCs w:val="28"/>
        </w:rPr>
      </w:pPr>
      <w:r>
        <w:rPr>
          <w:sz w:val="28"/>
          <w:szCs w:val="28"/>
        </w:rPr>
        <w:t>- Фотозона «Я живу в России»;</w:t>
      </w:r>
    </w:p>
    <w:p w14:paraId="14FF9FB8">
      <w:pPr>
        <w:spacing w:line="276" w:lineRule="auto"/>
        <w:jc w:val="both"/>
        <w:rPr>
          <w:rFonts w:ascii="Times New Roman" w:hAnsi="Times New Roman" w:eastAsia="Times New Roman" w:cs="Times New Roman"/>
          <w:sz w:val="28"/>
          <w:szCs w:val="28"/>
          <w:lang w:bidi="ar-SA"/>
        </w:rPr>
      </w:pPr>
      <w:r>
        <w:rPr>
          <w:rFonts w:hint="default" w:cs="Times New Roman"/>
          <w:sz w:val="28"/>
          <w:szCs w:val="28"/>
          <w:lang w:val="ru-RU" w:bidi="ar-SA"/>
        </w:rPr>
        <w:t>-</w:t>
      </w:r>
      <w:r>
        <w:rPr>
          <w:rFonts w:ascii="Times New Roman" w:hAnsi="Times New Roman" w:eastAsia="Times New Roman" w:cs="Times New Roman"/>
          <w:sz w:val="28"/>
          <w:szCs w:val="28"/>
          <w:lang w:bidi="ar-SA"/>
        </w:rPr>
        <w:t xml:space="preserve"> информационный час «Многонациональная Россия», </w:t>
      </w:r>
    </w:p>
    <w:p w14:paraId="38D5998C">
      <w:pPr>
        <w:spacing w:line="276" w:lineRule="auto"/>
        <w:jc w:val="both"/>
        <w:rPr>
          <w:rFonts w:ascii="Times New Roman" w:hAnsi="Times New Roman" w:eastAsia="Times New Roman" w:cs="Times New Roman"/>
          <w:sz w:val="28"/>
          <w:szCs w:val="28"/>
          <w:lang w:bidi="ar-SA"/>
        </w:rPr>
      </w:pPr>
      <w:r>
        <w:rPr>
          <w:rFonts w:hint="default" w:cs="Times New Roman"/>
          <w:sz w:val="28"/>
          <w:szCs w:val="28"/>
          <w:lang w:val="ru-RU" w:bidi="ar-SA"/>
        </w:rPr>
        <w:t>-</w:t>
      </w:r>
      <w:r>
        <w:rPr>
          <w:rFonts w:ascii="Times New Roman" w:hAnsi="Times New Roman" w:eastAsia="Times New Roman" w:cs="Times New Roman"/>
          <w:sz w:val="28"/>
          <w:szCs w:val="28"/>
          <w:lang w:bidi="ar-SA"/>
        </w:rPr>
        <w:t xml:space="preserve">историческое занятие « 351 год со дня рождения Петра 1», </w:t>
      </w:r>
    </w:p>
    <w:p w14:paraId="5713F3AF">
      <w:pPr>
        <w:spacing w:line="276" w:lineRule="auto"/>
        <w:jc w:val="both"/>
        <w:rPr>
          <w:sz w:val="28"/>
          <w:szCs w:val="28"/>
        </w:rPr>
      </w:pPr>
      <w:r>
        <w:rPr>
          <w:rFonts w:hint="default" w:cs="Times New Roman"/>
          <w:sz w:val="28"/>
          <w:szCs w:val="28"/>
          <w:lang w:val="ru-RU" w:bidi="ar-SA"/>
        </w:rPr>
        <w:t>-</w:t>
      </w:r>
      <w:r>
        <w:rPr>
          <w:rFonts w:ascii="Times New Roman" w:hAnsi="Times New Roman" w:eastAsia="Times New Roman" w:cs="Times New Roman"/>
          <w:color w:val="auto"/>
          <w:sz w:val="28"/>
          <w:szCs w:val="28"/>
          <w:lang w:bidi="ar-SA"/>
        </w:rPr>
        <w:t xml:space="preserve">участие в сумонных мероприятиях, посвященных Дню России, </w:t>
      </w:r>
      <w:r>
        <w:rPr>
          <w:rFonts w:ascii="Times New Roman" w:hAnsi="Times New Roman" w:eastAsia="Times New Roman" w:cs="Times New Roman"/>
          <w:color w:val="auto"/>
          <w:sz w:val="28"/>
          <w:szCs w:val="28"/>
          <w:shd w:val="clear" w:color="auto" w:fill="FFFFFF"/>
          <w:lang w:bidi="ar-SA"/>
        </w:rPr>
        <w:t>посещение  Музея – Избы русского быта с. Черби</w:t>
      </w:r>
      <w:r>
        <w:rPr>
          <w:rFonts w:ascii="Times New Roman" w:hAnsi="Times New Roman" w:eastAsia="Times New Roman" w:cs="Times New Roman"/>
          <w:color w:val="auto"/>
          <w:sz w:val="28"/>
          <w:szCs w:val="28"/>
          <w:lang w:bidi="ar-SA"/>
        </w:rPr>
        <w:t>;</w:t>
      </w:r>
    </w:p>
    <w:p w14:paraId="0854EEB3">
      <w:pPr>
        <w:spacing w:line="276" w:lineRule="auto"/>
        <w:jc w:val="both"/>
        <w:rPr>
          <w:sz w:val="28"/>
          <w:szCs w:val="28"/>
        </w:rPr>
      </w:pPr>
    </w:p>
    <w:p w14:paraId="3D55F5E9">
      <w:pPr>
        <w:spacing w:line="276" w:lineRule="auto"/>
        <w:ind w:firstLine="708"/>
        <w:jc w:val="both"/>
        <w:rPr>
          <w:sz w:val="28"/>
          <w:szCs w:val="28"/>
        </w:rPr>
      </w:pPr>
      <w:r>
        <w:rPr>
          <w:sz w:val="28"/>
          <w:szCs w:val="28"/>
        </w:rPr>
        <w:t>14.4. Четвертый комплекс мероприятий связан с русским языком- государственным языком Российской Федерации.</w:t>
      </w:r>
    </w:p>
    <w:p w14:paraId="25C7BDEB">
      <w:pPr>
        <w:spacing w:line="276" w:lineRule="auto"/>
        <w:ind w:firstLine="708"/>
        <w:jc w:val="both"/>
        <w:rPr>
          <w:spacing w:val="-2"/>
          <w:sz w:val="28"/>
          <w:szCs w:val="28"/>
        </w:rPr>
      </w:pPr>
      <w:r>
        <w:rPr>
          <w:sz w:val="28"/>
          <w:szCs w:val="28"/>
        </w:rPr>
        <w:t xml:space="preserve">Формы </w:t>
      </w:r>
      <w:r>
        <w:rPr>
          <w:spacing w:val="-2"/>
          <w:sz w:val="28"/>
          <w:szCs w:val="28"/>
        </w:rPr>
        <w:t>мероприятий:</w:t>
      </w:r>
      <w:r>
        <w:rPr>
          <w:spacing w:val="-2"/>
          <w:sz w:val="28"/>
          <w:szCs w:val="28"/>
        </w:rPr>
        <w:tab/>
      </w:r>
    </w:p>
    <w:p w14:paraId="3E376047">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Час истории «Вместе мы непобедимы», Интеллектуально-познавательная игра «В дружбе народов – единство России»;</w:t>
      </w:r>
    </w:p>
    <w:p w14:paraId="6D75528A">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Мероприятие в библиотек</w:t>
      </w:r>
      <w:r>
        <w:rPr>
          <w:rFonts w:ascii="Times New Roman" w:hAnsi="Times New Roman" w:cs="Times New Roman"/>
          <w:sz w:val="28"/>
          <w:szCs w:val="28"/>
          <w:lang w:val="ru-RU"/>
        </w:rPr>
        <w:t>е</w:t>
      </w:r>
      <w:r>
        <w:rPr>
          <w:rFonts w:hint="default" w:ascii="Times New Roman" w:hAnsi="Times New Roman" w:cs="Times New Roman"/>
          <w:sz w:val="28"/>
          <w:szCs w:val="28"/>
          <w:lang w:val="ru-RU"/>
        </w:rPr>
        <w:t xml:space="preserve"> сумонноа Черби</w:t>
      </w:r>
      <w:r>
        <w:rPr>
          <w:rFonts w:ascii="Times New Roman" w:hAnsi="Times New Roman" w:cs="Times New Roman"/>
          <w:sz w:val="28"/>
          <w:szCs w:val="28"/>
        </w:rPr>
        <w:t xml:space="preserve"> «Славься Русь - Отчизна моя!» </w:t>
      </w:r>
    </w:p>
    <w:p w14:paraId="32447367">
      <w:pPr>
        <w:pStyle w:val="13"/>
        <w:spacing w:line="276" w:lineRule="auto"/>
        <w:jc w:val="both"/>
        <w:rPr>
          <w:sz w:val="28"/>
          <w:szCs w:val="28"/>
        </w:rPr>
      </w:pPr>
      <w:r>
        <w:rPr>
          <w:rFonts w:ascii="Times New Roman" w:hAnsi="Times New Roman" w:cs="Times New Roman"/>
          <w:sz w:val="28"/>
          <w:szCs w:val="28"/>
        </w:rPr>
        <w:t>- Конкурс рисунков «Народы России»;</w:t>
      </w:r>
    </w:p>
    <w:p w14:paraId="5E1441A6">
      <w:pPr>
        <w:spacing w:line="276" w:lineRule="auto"/>
        <w:jc w:val="both"/>
        <w:rPr>
          <w:sz w:val="28"/>
          <w:szCs w:val="28"/>
        </w:rPr>
      </w:pPr>
      <w:r>
        <w:rPr>
          <w:sz w:val="28"/>
          <w:szCs w:val="28"/>
        </w:rPr>
        <w:t>- Викторина «Государственный символ России»;</w:t>
      </w:r>
    </w:p>
    <w:p w14:paraId="624C5E13">
      <w:pPr>
        <w:widowControl/>
        <w:autoSpaceDE w:val="0"/>
        <w:autoSpaceDN w:val="0"/>
        <w:adjustRightInd w:val="0"/>
        <w:spacing w:after="37"/>
        <w:ind w:right="217"/>
        <w:jc w:val="both"/>
        <w:rPr>
          <w:rFonts w:ascii="Times New Roman" w:hAnsi="Times New Roman" w:eastAsia="Times New Roman" w:cs="Times New Roman"/>
          <w:sz w:val="28"/>
          <w:szCs w:val="28"/>
          <w:shd w:val="clear" w:color="auto" w:fill="FFFFFF"/>
          <w:lang w:bidi="ar-SA"/>
        </w:rPr>
      </w:pPr>
      <w:r>
        <w:rPr>
          <w:rFonts w:hint="default" w:cs="Times New Roman"/>
          <w:sz w:val="28"/>
          <w:szCs w:val="28"/>
          <w:shd w:val="clear" w:color="auto" w:fill="FFFFFF"/>
          <w:lang w:val="ru-RU" w:bidi="ar-SA"/>
        </w:rPr>
        <w:t>-</w:t>
      </w:r>
      <w:r>
        <w:rPr>
          <w:rFonts w:ascii="Times New Roman" w:hAnsi="Times New Roman" w:eastAsia="Times New Roman" w:cs="Times New Roman"/>
          <w:sz w:val="28"/>
          <w:szCs w:val="28"/>
          <w:shd w:val="clear" w:color="auto" w:fill="FFFFFF"/>
          <w:lang w:bidi="ar-SA"/>
        </w:rPr>
        <w:t xml:space="preserve">«День русского языка»; </w:t>
      </w:r>
    </w:p>
    <w:p w14:paraId="09141F83">
      <w:pPr>
        <w:widowControl/>
        <w:autoSpaceDE w:val="0"/>
        <w:autoSpaceDN w:val="0"/>
        <w:adjustRightInd w:val="0"/>
        <w:spacing w:after="37"/>
        <w:ind w:right="217"/>
        <w:jc w:val="both"/>
        <w:rPr>
          <w:rFonts w:ascii="Times New Roman" w:hAnsi="Times New Roman" w:eastAsia="Times New Roman" w:cs="Times New Roman"/>
          <w:sz w:val="28"/>
          <w:szCs w:val="28"/>
          <w:shd w:val="clear" w:color="auto" w:fill="FFFFFF"/>
          <w:lang w:bidi="ar-SA"/>
        </w:rPr>
      </w:pPr>
      <w:r>
        <w:rPr>
          <w:rFonts w:hint="default" w:cs="Times New Roman"/>
          <w:sz w:val="28"/>
          <w:szCs w:val="28"/>
          <w:shd w:val="clear" w:color="auto" w:fill="FFFFFF"/>
          <w:lang w:val="ru-RU" w:bidi="ar-SA"/>
        </w:rPr>
        <w:t>-</w:t>
      </w:r>
      <w:r>
        <w:rPr>
          <w:rFonts w:ascii="Times New Roman" w:hAnsi="Times New Roman" w:eastAsia="Times New Roman" w:cs="Times New Roman"/>
          <w:sz w:val="28"/>
          <w:szCs w:val="28"/>
          <w:shd w:val="clear" w:color="auto" w:fill="FFFFFF"/>
          <w:lang w:bidi="ar-SA"/>
        </w:rPr>
        <w:t>посещение сельской  библиотеки с.Черби, выставка русских народных сказок; конкурс стихов ко дню рождения поэта А.С. Пушкина;</w:t>
      </w:r>
    </w:p>
    <w:p w14:paraId="6923BB59">
      <w:pPr>
        <w:widowControl/>
        <w:autoSpaceDE w:val="0"/>
        <w:autoSpaceDN w:val="0"/>
        <w:adjustRightInd w:val="0"/>
        <w:spacing w:after="37"/>
        <w:ind w:right="217"/>
        <w:jc w:val="both"/>
        <w:rPr>
          <w:rFonts w:ascii="Times New Roman" w:hAnsi="Times New Roman" w:eastAsia="Times New Roman" w:cs="Times New Roman"/>
          <w:sz w:val="28"/>
          <w:szCs w:val="28"/>
          <w:shd w:val="clear" w:color="auto" w:fill="FFFFFF"/>
          <w:lang w:bidi="ar-SA"/>
        </w:rPr>
      </w:pPr>
      <w:r>
        <w:rPr>
          <w:rFonts w:hint="default" w:cs="Times New Roman"/>
          <w:sz w:val="28"/>
          <w:szCs w:val="28"/>
          <w:shd w:val="clear" w:color="auto" w:fill="FFFFFF"/>
          <w:lang w:val="ru-RU" w:bidi="ar-SA"/>
        </w:rPr>
        <w:t>-</w:t>
      </w:r>
      <w:r>
        <w:rPr>
          <w:rFonts w:ascii="Times New Roman" w:hAnsi="Times New Roman" w:eastAsia="Times New Roman" w:cs="Times New Roman"/>
          <w:sz w:val="28"/>
          <w:szCs w:val="28"/>
          <w:shd w:val="clear" w:color="auto" w:fill="FFFFFF"/>
          <w:lang w:bidi="ar-SA"/>
        </w:rPr>
        <w:t xml:space="preserve"> игра на свежем воздухе «Лапта» (хлопта) — русская народная командная игра с мячом и битой;</w:t>
      </w:r>
    </w:p>
    <w:p w14:paraId="479E9280">
      <w:pPr>
        <w:widowControl/>
        <w:autoSpaceDE w:val="0"/>
        <w:autoSpaceDN w:val="0"/>
        <w:adjustRightInd w:val="0"/>
        <w:spacing w:after="37"/>
        <w:ind w:right="217"/>
        <w:jc w:val="both"/>
        <w:rPr>
          <w:rFonts w:ascii="Times New Roman" w:hAnsi="Times New Roman" w:eastAsia="Times New Roman" w:cs="Times New Roman"/>
          <w:sz w:val="28"/>
          <w:szCs w:val="28"/>
          <w:lang w:bidi="ar-SA"/>
        </w:rPr>
      </w:pPr>
      <w:r>
        <w:rPr>
          <w:rFonts w:hint="default" w:cs="Times New Roman"/>
          <w:sz w:val="28"/>
          <w:szCs w:val="28"/>
          <w:shd w:val="clear" w:color="auto" w:fill="FFFFFF"/>
          <w:lang w:val="ru-RU" w:bidi="ar-SA"/>
        </w:rPr>
        <w:t>-</w:t>
      </w:r>
      <w:r>
        <w:rPr>
          <w:rFonts w:ascii="Times New Roman" w:hAnsi="Times New Roman" w:eastAsia="Times New Roman" w:cs="Times New Roman"/>
          <w:sz w:val="28"/>
          <w:szCs w:val="28"/>
          <w:shd w:val="clear" w:color="auto" w:fill="FFFFFF"/>
          <w:lang w:bidi="ar-SA"/>
        </w:rPr>
        <w:t xml:space="preserve"> старинная русская игра «Городки».</w:t>
      </w:r>
    </w:p>
    <w:p w14:paraId="4A943167">
      <w:pPr>
        <w:spacing w:line="276" w:lineRule="auto"/>
        <w:jc w:val="both"/>
        <w:rPr>
          <w:sz w:val="28"/>
          <w:szCs w:val="28"/>
        </w:rPr>
      </w:pPr>
    </w:p>
    <w:p w14:paraId="6551F510">
      <w:pPr>
        <w:pStyle w:val="10"/>
        <w:spacing w:before="161" w:line="276" w:lineRule="auto"/>
        <w:ind w:left="0" w:right="172" w:firstLine="739"/>
        <w:rPr>
          <w:sz w:val="28"/>
          <w:szCs w:val="28"/>
        </w:rPr>
      </w:pPr>
      <w:r>
        <w:rPr>
          <w:sz w:val="28"/>
          <w:szCs w:val="28"/>
        </w:rPr>
        <w:t>14.5. 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14:paraId="1433624C">
      <w:pPr>
        <w:pStyle w:val="5"/>
        <w:spacing w:line="276" w:lineRule="auto"/>
        <w:ind w:firstLine="679"/>
        <w:rPr>
          <w:spacing w:val="-2"/>
        </w:rPr>
      </w:pPr>
      <w:r>
        <w:t xml:space="preserve">Формы </w:t>
      </w:r>
      <w:r>
        <w:rPr>
          <w:spacing w:val="-2"/>
        </w:rPr>
        <w:t>мероприятий:</w:t>
      </w:r>
    </w:p>
    <w:p w14:paraId="6711C420">
      <w:pPr>
        <w:widowControl/>
        <w:autoSpaceDE w:val="0"/>
        <w:autoSpaceDN w:val="0"/>
        <w:adjustRightInd w:val="0"/>
        <w:jc w:val="both"/>
        <w:rPr>
          <w:rFonts w:ascii="Times New Roman" w:hAnsi="Times New Roman" w:eastAsia="Times New Roman" w:cs="Times New Roman"/>
          <w:sz w:val="28"/>
          <w:szCs w:val="28"/>
          <w:shd w:val="clear" w:color="auto" w:fill="FFFFFF"/>
          <w:lang w:bidi="ar-SA"/>
        </w:rPr>
      </w:pPr>
      <w:r>
        <w:rPr>
          <w:rFonts w:hint="default" w:cs="Times New Roman"/>
          <w:sz w:val="28"/>
          <w:szCs w:val="28"/>
          <w:shd w:val="clear" w:color="auto" w:fill="FFFFFF"/>
          <w:lang w:val="ru-RU" w:bidi="ar-SA"/>
        </w:rPr>
        <w:t>-</w:t>
      </w:r>
      <w:r>
        <w:rPr>
          <w:rFonts w:ascii="Times New Roman" w:hAnsi="Times New Roman" w:eastAsia="Times New Roman" w:cs="Times New Roman"/>
          <w:sz w:val="28"/>
          <w:szCs w:val="28"/>
          <w:shd w:val="clear" w:color="auto" w:fill="FFFFFF"/>
          <w:lang w:bidi="ar-SA"/>
        </w:rPr>
        <w:t>профилактическая беседа с участием специалистов Чербинской  лесничества «Лес наше достояние»;</w:t>
      </w:r>
    </w:p>
    <w:p w14:paraId="5990939D">
      <w:pPr>
        <w:widowControl/>
        <w:autoSpaceDE w:val="0"/>
        <w:autoSpaceDN w:val="0"/>
        <w:adjustRightInd w:val="0"/>
        <w:jc w:val="both"/>
        <w:rPr>
          <w:rFonts w:ascii="Times New Roman" w:hAnsi="Times New Roman" w:eastAsia="Times New Roman" w:cs="Times New Roman"/>
          <w:sz w:val="28"/>
          <w:szCs w:val="28"/>
          <w:shd w:val="clear" w:color="auto" w:fill="FFFFFF"/>
          <w:lang w:bidi="ar-SA"/>
        </w:rPr>
      </w:pPr>
      <w:r>
        <w:rPr>
          <w:rFonts w:hint="default" w:cs="Times New Roman"/>
          <w:sz w:val="28"/>
          <w:szCs w:val="28"/>
          <w:shd w:val="clear" w:color="auto" w:fill="FFFFFF"/>
          <w:lang w:val="ru-RU" w:bidi="ar-SA"/>
        </w:rPr>
        <w:t>-</w:t>
      </w:r>
      <w:r>
        <w:rPr>
          <w:rFonts w:ascii="Times New Roman" w:hAnsi="Times New Roman" w:eastAsia="Times New Roman" w:cs="Times New Roman"/>
          <w:sz w:val="28"/>
          <w:szCs w:val="28"/>
          <w:shd w:val="clear" w:color="auto" w:fill="FFFFFF"/>
          <w:lang w:bidi="ar-SA"/>
        </w:rPr>
        <w:t xml:space="preserve"> конкурс подделок «ЭкоДОЛ»;</w:t>
      </w:r>
    </w:p>
    <w:p w14:paraId="7E7CF912">
      <w:pPr>
        <w:widowControl/>
        <w:autoSpaceDE w:val="0"/>
        <w:autoSpaceDN w:val="0"/>
        <w:adjustRightInd w:val="0"/>
        <w:jc w:val="both"/>
        <w:rPr>
          <w:rFonts w:ascii="Times New Roman" w:hAnsi="Times New Roman" w:eastAsia="Times New Roman" w:cs="Times New Roman"/>
          <w:sz w:val="28"/>
          <w:szCs w:val="28"/>
          <w:shd w:val="clear" w:color="auto" w:fill="FFFFFF"/>
          <w:lang w:bidi="ar-SA"/>
        </w:rPr>
      </w:pPr>
      <w:r>
        <w:rPr>
          <w:rFonts w:hint="default" w:cs="Times New Roman"/>
          <w:sz w:val="28"/>
          <w:szCs w:val="28"/>
          <w:shd w:val="clear" w:color="auto" w:fill="FFFFFF"/>
          <w:lang w:val="ru-RU" w:bidi="ar-SA"/>
        </w:rPr>
        <w:t>-</w:t>
      </w:r>
      <w:r>
        <w:rPr>
          <w:rFonts w:ascii="Times New Roman" w:hAnsi="Times New Roman" w:eastAsia="Times New Roman" w:cs="Times New Roman"/>
          <w:sz w:val="28"/>
          <w:szCs w:val="28"/>
          <w:shd w:val="clear" w:color="auto" w:fill="FFFFFF"/>
          <w:lang w:bidi="ar-SA"/>
        </w:rPr>
        <w:t xml:space="preserve"> интеллектуальная игра «Земля - наш общий дом», </w:t>
      </w:r>
    </w:p>
    <w:p w14:paraId="0F629EC9">
      <w:pPr>
        <w:widowControl/>
        <w:autoSpaceDE w:val="0"/>
        <w:autoSpaceDN w:val="0"/>
        <w:adjustRightInd w:val="0"/>
        <w:jc w:val="both"/>
        <w:rPr>
          <w:rFonts w:ascii="Times New Roman" w:hAnsi="Times New Roman" w:cs="Times New Roman"/>
          <w:sz w:val="28"/>
          <w:szCs w:val="28"/>
        </w:rPr>
      </w:pPr>
      <w:r>
        <w:rPr>
          <w:rFonts w:hint="default" w:cs="Times New Roman"/>
          <w:sz w:val="28"/>
          <w:szCs w:val="28"/>
          <w:shd w:val="clear" w:color="auto" w:fill="FFFFFF"/>
          <w:lang w:val="ru-RU" w:bidi="ar-SA"/>
        </w:rPr>
        <w:t>-</w:t>
      </w:r>
      <w:r>
        <w:rPr>
          <w:rFonts w:ascii="Times New Roman" w:hAnsi="Times New Roman" w:eastAsia="Times New Roman" w:cs="Times New Roman"/>
          <w:color w:val="auto"/>
          <w:sz w:val="28"/>
          <w:szCs w:val="28"/>
          <w:shd w:val="clear" w:color="auto" w:fill="FFFFFF"/>
          <w:lang w:bidi="ar-SA"/>
        </w:rPr>
        <w:t>конкурс рисунков, экскурсия на природу, посещение выставки экспонатов таксидермиста Килина Е. на базе Музея – Избы русского быта с. Черби.</w:t>
      </w:r>
    </w:p>
    <w:p w14:paraId="5572380B">
      <w:pPr>
        <w:pStyle w:val="13"/>
        <w:tabs>
          <w:tab w:val="left" w:pos="1146"/>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Каждый день утренняя зарядка, флешмоб Движение Первых. </w:t>
      </w:r>
    </w:p>
    <w:p w14:paraId="19DCF296">
      <w:pPr>
        <w:pStyle w:val="5"/>
        <w:tabs>
          <w:tab w:val="center" w:pos="4766"/>
        </w:tabs>
        <w:spacing w:line="276" w:lineRule="auto"/>
        <w:ind w:left="0"/>
      </w:pPr>
      <w:r>
        <w:tab/>
      </w:r>
    </w:p>
    <w:p w14:paraId="6A25AC4B">
      <w:pPr>
        <w:pStyle w:val="10"/>
        <w:tabs>
          <w:tab w:val="left" w:pos="709"/>
        </w:tabs>
        <w:spacing w:line="276" w:lineRule="auto"/>
        <w:ind w:right="168" w:firstLine="0"/>
        <w:rPr>
          <w:sz w:val="28"/>
          <w:szCs w:val="28"/>
        </w:rPr>
      </w:pPr>
      <w:r>
        <w:rPr>
          <w:sz w:val="28"/>
          <w:szCs w:val="28"/>
        </w:rPr>
        <w:tab/>
      </w:r>
      <w:r>
        <w:rPr>
          <w:sz w:val="28"/>
          <w:szCs w:val="28"/>
        </w:rPr>
        <w:t>15.Общий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14:paraId="2E6EACDE">
      <w:pPr>
        <w:pStyle w:val="10"/>
        <w:tabs>
          <w:tab w:val="left" w:pos="709"/>
        </w:tabs>
        <w:spacing w:line="276" w:lineRule="auto"/>
        <w:ind w:right="168" w:firstLine="0"/>
        <w:rPr>
          <w:sz w:val="28"/>
          <w:szCs w:val="28"/>
        </w:rPr>
      </w:pPr>
      <w:r>
        <w:rPr>
          <w:sz w:val="28"/>
          <w:szCs w:val="28"/>
        </w:rPr>
        <w:tab/>
      </w:r>
      <w:r>
        <w:rPr>
          <w:sz w:val="28"/>
          <w:szCs w:val="28"/>
        </w:rPr>
        <w:t>Формы мероприятий:</w:t>
      </w:r>
    </w:p>
    <w:p w14:paraId="6F0A0A2E">
      <w:pPr>
        <w:widowControl/>
        <w:autoSpaceDE w:val="0"/>
        <w:autoSpaceDN w:val="0"/>
        <w:adjustRightInd w:val="0"/>
        <w:ind w:left="16" w:right="129" w:firstLine="692"/>
        <w:jc w:val="both"/>
        <w:rPr>
          <w:rFonts w:ascii="Times New Roman" w:hAnsi="Times New Roman" w:eastAsia="Times New Roman" w:cs="Times New Roman"/>
          <w:color w:val="auto"/>
          <w:sz w:val="28"/>
          <w:szCs w:val="28"/>
          <w:highlight w:val="none"/>
          <w:shd w:val="clear" w:color="auto" w:fill="FFFFFF"/>
          <w:lang w:bidi="ar-SA"/>
        </w:rPr>
      </w:pPr>
    </w:p>
    <w:p w14:paraId="4562CA81">
      <w:pPr>
        <w:widowControl/>
        <w:autoSpaceDE w:val="0"/>
        <w:autoSpaceDN w:val="0"/>
        <w:adjustRightInd w:val="0"/>
        <w:ind w:right="129"/>
        <w:jc w:val="both"/>
        <w:rPr>
          <w:rFonts w:ascii="Times New Roman" w:hAnsi="Times New Roman" w:eastAsia="Times New Roman" w:cs="Times New Roman"/>
          <w:color w:val="auto"/>
          <w:sz w:val="28"/>
          <w:szCs w:val="28"/>
          <w:highlight w:val="none"/>
          <w:shd w:val="clear" w:color="auto" w:fill="FFFFFF"/>
          <w:lang w:bidi="ar-SA"/>
        </w:rPr>
      </w:pPr>
      <w:r>
        <w:rPr>
          <w:rFonts w:ascii="Times New Roman" w:hAnsi="Times New Roman" w:eastAsia="Times New Roman" w:cs="Times New Roman"/>
          <w:color w:val="auto"/>
          <w:sz w:val="28"/>
          <w:szCs w:val="28"/>
          <w:highlight w:val="none"/>
          <w:shd w:val="clear" w:color="auto" w:fill="FFFFFF"/>
          <w:lang w:bidi="ar-SA"/>
        </w:rPr>
        <w:t xml:space="preserve">-инструктажи по технике безопасности; правила безопасного поведения в общественных местах, на воде, в лесу; правила пожарной безопасности; </w:t>
      </w:r>
    </w:p>
    <w:p w14:paraId="645FDAD4">
      <w:pPr>
        <w:widowControl/>
        <w:autoSpaceDE w:val="0"/>
        <w:autoSpaceDN w:val="0"/>
        <w:adjustRightInd w:val="0"/>
        <w:ind w:right="129"/>
        <w:jc w:val="both"/>
        <w:rPr>
          <w:rFonts w:ascii="Times New Roman" w:hAnsi="Times New Roman" w:cs="Times New Roman"/>
          <w:color w:val="auto"/>
          <w:sz w:val="28"/>
          <w:szCs w:val="28"/>
          <w:highlight w:val="none"/>
        </w:rPr>
      </w:pPr>
      <w:r>
        <w:rPr>
          <w:rFonts w:hint="default" w:cs="Times New Roman"/>
          <w:color w:val="auto"/>
          <w:sz w:val="28"/>
          <w:szCs w:val="28"/>
          <w:highlight w:val="none"/>
          <w:shd w:val="clear" w:color="auto" w:fill="FFFFFF"/>
          <w:lang w:val="ru-RU" w:bidi="ar-SA"/>
        </w:rPr>
        <w:t>-</w:t>
      </w:r>
      <w:r>
        <w:rPr>
          <w:rFonts w:ascii="Times New Roman" w:hAnsi="Times New Roman" w:eastAsia="Times New Roman" w:cs="Times New Roman"/>
          <w:color w:val="auto"/>
          <w:sz w:val="28"/>
          <w:szCs w:val="28"/>
          <w:highlight w:val="none"/>
          <w:shd w:val="clear" w:color="auto" w:fill="FFFFFF"/>
          <w:lang w:bidi="ar-SA"/>
        </w:rPr>
        <w:t xml:space="preserve">профилактическая беседа с фельдшером ФАП с. Черби о </w:t>
      </w:r>
      <w:r>
        <w:rPr>
          <w:rFonts w:ascii="Times New Roman" w:hAnsi="Times New Roman" w:cs="Times New Roman"/>
          <w:color w:val="auto"/>
          <w:sz w:val="28"/>
          <w:szCs w:val="28"/>
          <w:highlight w:val="none"/>
        </w:rPr>
        <w:t xml:space="preserve">профилактике инфекционных заболеваний, </w:t>
      </w:r>
    </w:p>
    <w:p w14:paraId="2A3D0A78">
      <w:pPr>
        <w:widowControl/>
        <w:autoSpaceDE w:val="0"/>
        <w:autoSpaceDN w:val="0"/>
        <w:adjustRightInd w:val="0"/>
        <w:ind w:right="129"/>
        <w:jc w:val="both"/>
        <w:rPr>
          <w:rFonts w:ascii="Times New Roman" w:hAnsi="Times New Roman" w:eastAsia="Times New Roman" w:cs="Times New Roman"/>
          <w:color w:val="auto"/>
          <w:sz w:val="28"/>
          <w:szCs w:val="28"/>
          <w:highlight w:val="none"/>
          <w:shd w:val="clear" w:color="auto" w:fill="FFFFFF"/>
          <w:lang w:bidi="ar-SA"/>
        </w:rPr>
      </w:pPr>
      <w:r>
        <w:rPr>
          <w:rFonts w:hint="default" w:cs="Times New Roman"/>
          <w:color w:val="auto"/>
          <w:sz w:val="28"/>
          <w:szCs w:val="28"/>
          <w:highlight w:val="none"/>
          <w:lang w:val="ru-RU"/>
        </w:rPr>
        <w:t>-</w:t>
      </w:r>
      <w:r>
        <w:rPr>
          <w:rFonts w:ascii="Times New Roman" w:hAnsi="Times New Roman" w:eastAsia="Times New Roman" w:cs="Times New Roman"/>
          <w:color w:val="auto"/>
          <w:sz w:val="28"/>
          <w:szCs w:val="28"/>
          <w:highlight w:val="none"/>
          <w:shd w:val="clear" w:color="auto" w:fill="FFFFFF"/>
          <w:lang w:bidi="ar-SA"/>
        </w:rPr>
        <w:t xml:space="preserve">соревнование по мини-футболу; </w:t>
      </w:r>
    </w:p>
    <w:p w14:paraId="642D82F3">
      <w:pPr>
        <w:widowControl/>
        <w:autoSpaceDE w:val="0"/>
        <w:autoSpaceDN w:val="0"/>
        <w:adjustRightInd w:val="0"/>
        <w:ind w:right="129"/>
        <w:jc w:val="both"/>
        <w:rPr>
          <w:rFonts w:ascii="Times New Roman" w:hAnsi="Times New Roman" w:eastAsia="Times New Roman" w:cs="Times New Roman"/>
          <w:color w:val="auto"/>
          <w:sz w:val="28"/>
          <w:szCs w:val="28"/>
          <w:highlight w:val="none"/>
          <w:shd w:val="clear" w:color="auto" w:fill="FFFFFF"/>
          <w:lang w:bidi="ar-SA"/>
        </w:rPr>
      </w:pPr>
      <w:r>
        <w:rPr>
          <w:rFonts w:hint="default" w:cs="Times New Roman"/>
          <w:color w:val="auto"/>
          <w:sz w:val="28"/>
          <w:szCs w:val="28"/>
          <w:highlight w:val="none"/>
          <w:shd w:val="clear" w:color="auto" w:fill="FFFFFF"/>
          <w:lang w:val="ru-RU" w:bidi="ar-SA"/>
        </w:rPr>
        <w:t>-</w:t>
      </w:r>
      <w:r>
        <w:rPr>
          <w:rFonts w:ascii="Times New Roman" w:hAnsi="Times New Roman" w:eastAsia="Times New Roman" w:cs="Times New Roman"/>
          <w:color w:val="auto"/>
          <w:sz w:val="28"/>
          <w:szCs w:val="28"/>
          <w:highlight w:val="none"/>
          <w:shd w:val="clear" w:color="auto" w:fill="FFFFFF"/>
          <w:lang w:bidi="ar-SA"/>
        </w:rPr>
        <w:t xml:space="preserve">Веселые старты, </w:t>
      </w:r>
    </w:p>
    <w:p w14:paraId="4347B6F4">
      <w:pPr>
        <w:widowControl/>
        <w:autoSpaceDE w:val="0"/>
        <w:autoSpaceDN w:val="0"/>
        <w:adjustRightInd w:val="0"/>
        <w:ind w:right="129"/>
        <w:jc w:val="both"/>
        <w:rPr>
          <w:rFonts w:ascii="Times New Roman" w:hAnsi="Times New Roman" w:eastAsia="Times New Roman" w:cs="Times New Roman"/>
          <w:color w:val="auto"/>
          <w:sz w:val="28"/>
          <w:szCs w:val="28"/>
          <w:highlight w:val="none"/>
          <w:shd w:val="clear" w:color="auto" w:fill="FFFFFF"/>
          <w:lang w:bidi="ar-SA"/>
        </w:rPr>
      </w:pPr>
      <w:r>
        <w:rPr>
          <w:rFonts w:hint="default" w:cs="Times New Roman"/>
          <w:color w:val="auto"/>
          <w:sz w:val="28"/>
          <w:szCs w:val="28"/>
          <w:highlight w:val="none"/>
          <w:shd w:val="clear" w:color="auto" w:fill="FFFFFF"/>
          <w:lang w:val="ru-RU" w:bidi="ar-SA"/>
        </w:rPr>
        <w:t>-</w:t>
      </w:r>
      <w:r>
        <w:rPr>
          <w:rFonts w:ascii="Times New Roman" w:hAnsi="Times New Roman" w:eastAsia="Times New Roman" w:cs="Times New Roman"/>
          <w:color w:val="auto"/>
          <w:sz w:val="28"/>
          <w:szCs w:val="28"/>
          <w:highlight w:val="none"/>
          <w:shd w:val="clear" w:color="auto" w:fill="FFFFFF"/>
          <w:lang w:bidi="ar-SA"/>
        </w:rPr>
        <w:t xml:space="preserve">психологический тренинг «Вместе весело шагать»; </w:t>
      </w:r>
    </w:p>
    <w:p w14:paraId="09BF7F41">
      <w:pPr>
        <w:widowControl/>
        <w:autoSpaceDE w:val="0"/>
        <w:autoSpaceDN w:val="0"/>
        <w:adjustRightInd w:val="0"/>
        <w:ind w:right="129"/>
        <w:jc w:val="both"/>
        <w:rPr>
          <w:rFonts w:hint="default" w:ascii="Times New Roman" w:hAnsi="Times New Roman" w:eastAsia="Times New Roman" w:cs="Times New Roman"/>
          <w:color w:val="auto"/>
          <w:sz w:val="28"/>
          <w:szCs w:val="28"/>
          <w:highlight w:val="none"/>
          <w:shd w:val="clear" w:color="auto" w:fill="FFFFFF"/>
          <w:lang w:val="ru-RU" w:bidi="ar-SA"/>
        </w:rPr>
      </w:pPr>
      <w:r>
        <w:rPr>
          <w:rFonts w:hint="default" w:cs="Times New Roman"/>
          <w:color w:val="auto"/>
          <w:sz w:val="28"/>
          <w:szCs w:val="28"/>
          <w:highlight w:val="none"/>
          <w:shd w:val="clear" w:color="auto" w:fill="FFFFFF"/>
          <w:lang w:val="ru-RU" w:bidi="ar-SA"/>
        </w:rPr>
        <w:t>-</w:t>
      </w:r>
      <w:r>
        <w:rPr>
          <w:rFonts w:ascii="Times New Roman" w:hAnsi="Times New Roman" w:eastAsia="Times New Roman" w:cs="Times New Roman"/>
          <w:color w:val="auto"/>
          <w:sz w:val="28"/>
          <w:szCs w:val="28"/>
          <w:highlight w:val="none"/>
          <w:shd w:val="clear" w:color="auto" w:fill="FFFFFF"/>
          <w:lang w:bidi="ar-SA"/>
        </w:rPr>
        <w:t xml:space="preserve"> День с родителями «Папа, мама и я – спортивная семья»</w:t>
      </w:r>
      <w:r>
        <w:rPr>
          <w:rFonts w:hint="default" w:ascii="Times New Roman" w:hAnsi="Times New Roman" w:eastAsia="Times New Roman" w:cs="Times New Roman"/>
          <w:color w:val="auto"/>
          <w:sz w:val="28"/>
          <w:szCs w:val="28"/>
          <w:highlight w:val="none"/>
          <w:shd w:val="clear" w:color="auto" w:fill="FFFFFF"/>
          <w:lang w:val="ru-RU" w:bidi="ar-SA"/>
        </w:rPr>
        <w:t>,</w:t>
      </w:r>
    </w:p>
    <w:p w14:paraId="4C83F524">
      <w:pPr>
        <w:widowControl/>
        <w:autoSpaceDE w:val="0"/>
        <w:autoSpaceDN w:val="0"/>
        <w:adjustRightInd w:val="0"/>
        <w:ind w:right="129"/>
        <w:jc w:val="both"/>
        <w:rPr>
          <w:rFonts w:ascii="Times New Roman" w:hAnsi="Times New Roman" w:cs="Times New Roman"/>
          <w:sz w:val="28"/>
          <w:szCs w:val="28"/>
        </w:rPr>
      </w:pPr>
      <w:r>
        <w:rPr>
          <w:rFonts w:hint="default" w:cs="Times New Roman"/>
          <w:color w:val="auto"/>
          <w:sz w:val="28"/>
          <w:szCs w:val="28"/>
          <w:highlight w:val="none"/>
          <w:shd w:val="clear" w:color="auto" w:fill="FFFFFF"/>
          <w:lang w:val="ru-RU" w:bidi="ar-SA"/>
        </w:rPr>
        <w:t>-</w:t>
      </w:r>
      <w:r>
        <w:rPr>
          <w:rFonts w:hint="default" w:ascii="Times New Roman" w:hAnsi="Times New Roman" w:eastAsia="Times New Roman" w:cs="Times New Roman"/>
          <w:color w:val="auto"/>
          <w:sz w:val="28"/>
          <w:szCs w:val="28"/>
          <w:highlight w:val="none"/>
          <w:shd w:val="clear" w:color="auto" w:fill="FFFFFF"/>
          <w:lang w:val="ru-RU" w:bidi="ar-SA"/>
        </w:rPr>
        <w:t xml:space="preserve"> Всероссийская акция « День эколога».</w:t>
      </w:r>
    </w:p>
    <w:p w14:paraId="7D603BB8">
      <w:pPr>
        <w:pStyle w:val="12"/>
        <w:spacing w:before="41" w:line="276" w:lineRule="auto"/>
        <w:ind w:left="13"/>
        <w:jc w:val="both"/>
        <w:rPr>
          <w:sz w:val="28"/>
          <w:szCs w:val="28"/>
        </w:rPr>
      </w:pPr>
      <w:r>
        <w:rPr>
          <w:sz w:val="28"/>
          <w:szCs w:val="28"/>
        </w:rPr>
        <w:t>-  Конкурс «Дангына и Тажы 2025»</w:t>
      </w:r>
    </w:p>
    <w:p w14:paraId="7D8511A8">
      <w:pPr>
        <w:pStyle w:val="13"/>
        <w:tabs>
          <w:tab w:val="left" w:pos="3069"/>
        </w:tabs>
        <w:spacing w:line="276" w:lineRule="auto"/>
        <w:jc w:val="both"/>
        <w:rPr>
          <w:rFonts w:ascii="Times New Roman" w:hAnsi="Times New Roman" w:cs="Times New Roman"/>
          <w:sz w:val="28"/>
          <w:szCs w:val="28"/>
        </w:rPr>
      </w:pPr>
      <w:r>
        <w:rPr>
          <w:rFonts w:ascii="Times New Roman" w:hAnsi="Times New Roman" w:cs="Times New Roman"/>
          <w:sz w:val="28"/>
          <w:szCs w:val="28"/>
        </w:rPr>
        <w:t>-  Тематический час об известных учёных.</w:t>
      </w:r>
    </w:p>
    <w:p w14:paraId="750347A6">
      <w:pPr>
        <w:pStyle w:val="13"/>
        <w:tabs>
          <w:tab w:val="left" w:pos="3069"/>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Экскурсия в </w:t>
      </w:r>
      <w:r>
        <w:rPr>
          <w:rFonts w:ascii="Times New Roman" w:hAnsi="Times New Roman" w:cs="Times New Roman"/>
          <w:sz w:val="28"/>
          <w:szCs w:val="28"/>
          <w:lang w:val="ru-RU"/>
        </w:rPr>
        <w:t>музей</w:t>
      </w:r>
      <w:r>
        <w:rPr>
          <w:rFonts w:hint="default" w:ascii="Times New Roman" w:hAnsi="Times New Roman" w:cs="Times New Roman"/>
          <w:sz w:val="28"/>
          <w:szCs w:val="28"/>
          <w:lang w:val="ru-RU"/>
        </w:rPr>
        <w:t xml:space="preserve"> избы русского быта села Черби</w:t>
      </w:r>
      <w:r>
        <w:rPr>
          <w:rFonts w:ascii="Times New Roman" w:hAnsi="Times New Roman" w:cs="Times New Roman"/>
          <w:sz w:val="28"/>
          <w:szCs w:val="28"/>
        </w:rPr>
        <w:t>;</w:t>
      </w:r>
    </w:p>
    <w:p w14:paraId="298C7640">
      <w:pPr>
        <w:pStyle w:val="13"/>
        <w:tabs>
          <w:tab w:val="left" w:pos="3069"/>
        </w:tabs>
        <w:spacing w:line="276" w:lineRule="auto"/>
        <w:jc w:val="both"/>
        <w:rPr>
          <w:rFonts w:ascii="Times New Roman" w:hAnsi="Times New Roman" w:cs="Times New Roman"/>
          <w:sz w:val="28"/>
          <w:szCs w:val="28"/>
        </w:rPr>
      </w:pPr>
      <w:r>
        <w:rPr>
          <w:rFonts w:ascii="Times New Roman" w:hAnsi="Times New Roman" w:cs="Times New Roman"/>
          <w:sz w:val="28"/>
          <w:szCs w:val="28"/>
        </w:rPr>
        <w:t>-  Военно-спортивное соревнование «А ну-ка парни!»;</w:t>
      </w:r>
    </w:p>
    <w:p w14:paraId="43C4BA32">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Экскурсия в Пожарную часть </w:t>
      </w:r>
      <w:r>
        <w:rPr>
          <w:rFonts w:ascii="Times New Roman" w:hAnsi="Times New Roman" w:cs="Times New Roman"/>
          <w:sz w:val="28"/>
          <w:szCs w:val="28"/>
          <w:lang w:val="ru-RU"/>
        </w:rPr>
        <w:t>села</w:t>
      </w:r>
      <w:r>
        <w:rPr>
          <w:rFonts w:hint="default" w:ascii="Times New Roman" w:hAnsi="Times New Roman" w:cs="Times New Roman"/>
          <w:sz w:val="28"/>
          <w:szCs w:val="28"/>
          <w:lang w:val="ru-RU"/>
        </w:rPr>
        <w:t xml:space="preserve"> Черби;</w:t>
      </w:r>
    </w:p>
    <w:p w14:paraId="6D27F0D2">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Турнир по мини-футболу/пионерболу; </w:t>
      </w:r>
    </w:p>
    <w:p w14:paraId="304E8E45">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Флешмоб «Мы выбираем ЗОЖ»;</w:t>
      </w:r>
    </w:p>
    <w:p w14:paraId="50B4A8C9">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Выставка рисунков «Хочу быть здоровым!»;</w:t>
      </w:r>
    </w:p>
    <w:p w14:paraId="3DBBF7F1">
      <w:pPr>
        <w:pStyle w:val="12"/>
        <w:spacing w:before="41" w:line="276" w:lineRule="auto"/>
        <w:ind w:left="13"/>
        <w:jc w:val="both"/>
        <w:rPr>
          <w:sz w:val="28"/>
          <w:szCs w:val="28"/>
        </w:rPr>
      </w:pPr>
      <w:r>
        <w:rPr>
          <w:sz w:val="28"/>
          <w:szCs w:val="28"/>
        </w:rPr>
        <w:t>- Утренняя зарядка, флешмоб Движение Первых.</w:t>
      </w:r>
    </w:p>
    <w:p w14:paraId="487C6C9E">
      <w:pPr>
        <w:pStyle w:val="5"/>
        <w:spacing w:before="1" w:line="276" w:lineRule="auto"/>
        <w:ind w:left="851" w:right="233" w:hanging="143"/>
      </w:pPr>
      <w:r>
        <w:rPr>
          <w:spacing w:val="-2"/>
        </w:rPr>
        <w:t>16.Модуль «Спортивно-оздоровительная работа».</w:t>
      </w:r>
    </w:p>
    <w:p w14:paraId="685FD7EA">
      <w:pPr>
        <w:tabs>
          <w:tab w:val="left" w:pos="709"/>
        </w:tabs>
        <w:spacing w:line="276" w:lineRule="auto"/>
        <w:ind w:right="-1"/>
        <w:jc w:val="both"/>
        <w:rPr>
          <w:sz w:val="28"/>
          <w:szCs w:val="28"/>
        </w:rPr>
      </w:pPr>
      <w:r>
        <w:rPr>
          <w:color w:val="000000"/>
          <w:sz w:val="28"/>
          <w:szCs w:val="28"/>
        </w:rPr>
        <w:tab/>
      </w:r>
      <w:r>
        <w:rPr>
          <w:color w:val="000000"/>
          <w:sz w:val="28"/>
          <w:szCs w:val="28"/>
        </w:rPr>
        <w:t>16.1. Спортивно-оздоровительная работа в лагере с дневным пребыванием детей «</w:t>
      </w:r>
      <w:r>
        <w:rPr>
          <w:color w:val="000000"/>
          <w:sz w:val="28"/>
          <w:szCs w:val="28"/>
          <w:lang w:val="ru-RU"/>
        </w:rPr>
        <w:t>Феникс</w:t>
      </w:r>
      <w:r>
        <w:rPr>
          <w:color w:val="000000"/>
          <w:sz w:val="28"/>
          <w:szCs w:val="28"/>
        </w:rPr>
        <w:t>»</w:t>
      </w:r>
      <w:r>
        <w:rPr>
          <w:sz w:val="28"/>
          <w:szCs w:val="28"/>
        </w:rPr>
        <w:t xml:space="preserve"> на базе МБОУ</w:t>
      </w:r>
      <w:r>
        <w:rPr>
          <w:rFonts w:hint="default"/>
          <w:sz w:val="28"/>
          <w:szCs w:val="28"/>
          <w:lang w:val="ru-RU"/>
        </w:rPr>
        <w:t xml:space="preserve"> Чербинской</w:t>
      </w:r>
      <w:r>
        <w:rPr>
          <w:sz w:val="28"/>
          <w:szCs w:val="28"/>
        </w:rPr>
        <w:t xml:space="preserve"> СОШ </w:t>
      </w:r>
      <w:r>
        <w:rPr>
          <w:color w:val="000000"/>
          <w:spacing w:val="-2"/>
          <w:sz w:val="28"/>
          <w:szCs w:val="28"/>
        </w:rPr>
        <w:t xml:space="preserve">включает в себя организацию оптимального </w:t>
      </w:r>
      <w:r>
        <w:rPr>
          <w:sz w:val="28"/>
          <w:szCs w:val="28"/>
        </w:rPr>
        <w:t xml:space="preserve">двигательного режима с учетом возраста детей и состояния их здоровья. </w:t>
      </w:r>
    </w:p>
    <w:p w14:paraId="18FEC5AE">
      <w:pPr>
        <w:tabs>
          <w:tab w:val="left" w:pos="709"/>
        </w:tabs>
        <w:spacing w:line="276" w:lineRule="auto"/>
        <w:ind w:right="166"/>
        <w:jc w:val="both"/>
        <w:rPr>
          <w:color w:val="000000"/>
          <w:sz w:val="28"/>
          <w:szCs w:val="28"/>
        </w:rPr>
      </w:pPr>
      <w:r>
        <w:rPr>
          <w:sz w:val="28"/>
          <w:szCs w:val="28"/>
        </w:rPr>
        <w:tab/>
      </w:r>
      <w:r>
        <w:rPr>
          <w:sz w:val="28"/>
          <w:szCs w:val="28"/>
        </w:rPr>
        <w:t xml:space="preserve">Физическое воспитание реализуется посредством </w:t>
      </w:r>
      <w:r>
        <w:rPr>
          <w:color w:val="000000"/>
          <w:sz w:val="28"/>
          <w:szCs w:val="28"/>
        </w:rPr>
        <w:t xml:space="preserve">физкультурно-оздоровительных занятий, которые проводятся с детьми по плану; </w:t>
      </w:r>
    </w:p>
    <w:p w14:paraId="3B960A98">
      <w:pPr>
        <w:pStyle w:val="12"/>
        <w:spacing w:before="41" w:line="276" w:lineRule="auto"/>
        <w:ind w:left="13"/>
        <w:jc w:val="both"/>
        <w:rPr>
          <w:sz w:val="28"/>
          <w:szCs w:val="28"/>
        </w:rPr>
      </w:pPr>
      <w:r>
        <w:rPr>
          <w:sz w:val="28"/>
          <w:szCs w:val="28"/>
        </w:rPr>
        <w:t>- Утренняя зарядка, флешмоб Движение Первых;</w:t>
      </w:r>
    </w:p>
    <w:p w14:paraId="06212BC2">
      <w:pPr>
        <w:pStyle w:val="12"/>
        <w:spacing w:before="41" w:line="276" w:lineRule="auto"/>
        <w:ind w:left="13"/>
        <w:jc w:val="both"/>
        <w:rPr>
          <w:sz w:val="28"/>
          <w:szCs w:val="28"/>
        </w:rPr>
      </w:pPr>
      <w:r>
        <w:rPr>
          <w:sz w:val="28"/>
          <w:szCs w:val="28"/>
        </w:rPr>
        <w:t xml:space="preserve">- Экскурсия на берегу </w:t>
      </w:r>
      <w:r>
        <w:rPr>
          <w:sz w:val="28"/>
          <w:szCs w:val="28"/>
          <w:lang w:val="ru-RU"/>
        </w:rPr>
        <w:t>Тапсы</w:t>
      </w:r>
      <w:r>
        <w:rPr>
          <w:sz w:val="28"/>
          <w:szCs w:val="28"/>
        </w:rPr>
        <w:t>;</w:t>
      </w:r>
    </w:p>
    <w:p w14:paraId="41987057">
      <w:pPr>
        <w:pStyle w:val="12"/>
        <w:tabs>
          <w:tab w:val="right" w:pos="4749"/>
        </w:tabs>
        <w:spacing w:before="41" w:line="276" w:lineRule="auto"/>
        <w:ind w:left="13"/>
        <w:jc w:val="both"/>
        <w:rPr>
          <w:sz w:val="28"/>
          <w:szCs w:val="28"/>
        </w:rPr>
      </w:pPr>
      <w:r>
        <w:rPr>
          <w:sz w:val="28"/>
          <w:szCs w:val="28"/>
        </w:rPr>
        <w:t>- Лекция врача ЗОЖ;</w:t>
      </w:r>
    </w:p>
    <w:p w14:paraId="47717330">
      <w:pPr>
        <w:pStyle w:val="13"/>
        <w:tabs>
          <w:tab w:val="left" w:pos="1146"/>
        </w:tabs>
        <w:spacing w:line="276" w:lineRule="auto"/>
        <w:jc w:val="both"/>
        <w:rPr>
          <w:rFonts w:ascii="Times New Roman" w:hAnsi="Times New Roman" w:cs="Times New Roman"/>
          <w:color w:val="212529"/>
          <w:sz w:val="28"/>
          <w:szCs w:val="28"/>
        </w:rPr>
      </w:pPr>
      <w:r>
        <w:rPr>
          <w:rFonts w:ascii="Times New Roman" w:hAnsi="Times New Roman" w:cs="Times New Roman"/>
          <w:sz w:val="28"/>
          <w:szCs w:val="28"/>
        </w:rPr>
        <w:t>- Игры на свежем воздухе;</w:t>
      </w:r>
    </w:p>
    <w:p w14:paraId="665CC5FC">
      <w:pPr>
        <w:spacing w:line="276" w:lineRule="auto"/>
        <w:jc w:val="both"/>
        <w:rPr>
          <w:sz w:val="28"/>
          <w:szCs w:val="28"/>
        </w:rPr>
      </w:pPr>
      <w:r>
        <w:rPr>
          <w:sz w:val="28"/>
          <w:szCs w:val="28"/>
        </w:rPr>
        <w:t xml:space="preserve">- </w:t>
      </w:r>
      <w:r>
        <w:rPr>
          <w:rFonts w:ascii="Times New Roman" w:hAnsi="Times New Roman" w:eastAsia="Times New Roman" w:cs="Times New Roman"/>
          <w:color w:val="auto"/>
          <w:sz w:val="28"/>
          <w:szCs w:val="28"/>
          <w:highlight w:val="none"/>
          <w:shd w:val="clear" w:color="auto" w:fill="FFFFFF"/>
          <w:lang w:bidi="ar-SA"/>
        </w:rPr>
        <w:t>игра «Лапта», « Городки»;</w:t>
      </w:r>
    </w:p>
    <w:p w14:paraId="102454AD">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Флешмоб под песню «Три цвета флага» с участием волонтерского отряда.</w:t>
      </w:r>
    </w:p>
    <w:p w14:paraId="5CD13B8D">
      <w:pPr>
        <w:pStyle w:val="5"/>
        <w:tabs>
          <w:tab w:val="left" w:pos="0"/>
        </w:tabs>
        <w:spacing w:before="162" w:line="276" w:lineRule="auto"/>
        <w:ind w:left="0" w:right="-1"/>
      </w:pPr>
      <w:r>
        <w:rPr>
          <w:spacing w:val="-2"/>
        </w:rPr>
        <w:tab/>
      </w:r>
      <w:r>
        <w:rPr>
          <w:spacing w:val="-2"/>
        </w:rPr>
        <w:t xml:space="preserve">Спортивно-оздоровительная работа строится </w:t>
      </w:r>
      <w:r>
        <w:rPr>
          <w:spacing w:val="-6"/>
        </w:rPr>
        <w:t xml:space="preserve">во </w:t>
      </w:r>
      <w:r>
        <w:rPr>
          <w:spacing w:val="-2"/>
        </w:rPr>
        <w:t xml:space="preserve">взаимодействии </w:t>
      </w:r>
      <w:r>
        <w:rPr>
          <w:spacing w:val="-10"/>
        </w:rPr>
        <w:t xml:space="preserve">с </w:t>
      </w:r>
      <w:r>
        <w:t>медицинским персоналом с учетом возраста детей и показателей здоровья.</w:t>
      </w:r>
    </w:p>
    <w:p w14:paraId="61E66DBB">
      <w:pPr>
        <w:pStyle w:val="5"/>
        <w:spacing w:line="276" w:lineRule="auto"/>
        <w:ind w:left="0"/>
        <w:rPr>
          <w:color w:val="000000"/>
        </w:rPr>
      </w:pPr>
    </w:p>
    <w:p w14:paraId="600C9325">
      <w:pPr>
        <w:pStyle w:val="11"/>
        <w:tabs>
          <w:tab w:val="left" w:pos="1276"/>
        </w:tabs>
        <w:spacing w:line="276" w:lineRule="auto"/>
        <w:ind w:left="1080" w:firstLine="0"/>
        <w:rPr>
          <w:b w:val="0"/>
          <w:bCs w:val="0"/>
        </w:rPr>
      </w:pPr>
      <w:r>
        <w:rPr>
          <w:b w:val="0"/>
          <w:bCs w:val="0"/>
        </w:rPr>
        <w:t xml:space="preserve">16.2 . Модуль «Культура </w:t>
      </w:r>
      <w:r>
        <w:rPr>
          <w:b w:val="0"/>
          <w:bCs w:val="0"/>
          <w:spacing w:val="-2"/>
        </w:rPr>
        <w:t>России».</w:t>
      </w:r>
    </w:p>
    <w:p w14:paraId="5D75E814">
      <w:pPr>
        <w:tabs>
          <w:tab w:val="left" w:pos="29"/>
        </w:tabs>
        <w:spacing w:before="160" w:line="276" w:lineRule="auto"/>
        <w:ind w:left="29" w:right="-1"/>
        <w:jc w:val="both"/>
        <w:rPr>
          <w:sz w:val="28"/>
          <w:szCs w:val="28"/>
        </w:rPr>
      </w:pPr>
      <w:r>
        <w:rPr>
          <w:sz w:val="28"/>
          <w:szCs w:val="28"/>
        </w:rPr>
        <w:tab/>
      </w:r>
      <w:r>
        <w:rPr>
          <w:sz w:val="28"/>
          <w:szCs w:val="28"/>
        </w:rPr>
        <w:t xml:space="preserve">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 </w:t>
      </w:r>
    </w:p>
    <w:p w14:paraId="0F5527DA">
      <w:pPr>
        <w:tabs>
          <w:tab w:val="left" w:pos="1213"/>
          <w:tab w:val="left" w:pos="1445"/>
          <w:tab w:val="left" w:pos="2052"/>
          <w:tab w:val="left" w:pos="2310"/>
          <w:tab w:val="left" w:pos="2429"/>
          <w:tab w:val="left" w:pos="2814"/>
          <w:tab w:val="left" w:pos="3966"/>
          <w:tab w:val="left" w:pos="4148"/>
          <w:tab w:val="left" w:pos="4329"/>
          <w:tab w:val="left" w:pos="4630"/>
          <w:tab w:val="left" w:pos="5242"/>
          <w:tab w:val="left" w:pos="5676"/>
          <w:tab w:val="left" w:pos="5859"/>
          <w:tab w:val="left" w:pos="6148"/>
          <w:tab w:val="left" w:pos="6371"/>
          <w:tab w:val="left" w:pos="6810"/>
          <w:tab w:val="left" w:pos="7238"/>
          <w:tab w:val="left" w:pos="8003"/>
          <w:tab w:val="left" w:pos="8048"/>
          <w:tab w:val="left" w:pos="9232"/>
        </w:tabs>
        <w:spacing w:before="160" w:line="276" w:lineRule="auto"/>
        <w:ind w:left="29" w:right="168"/>
        <w:jc w:val="both"/>
        <w:rPr>
          <w:sz w:val="28"/>
          <w:szCs w:val="28"/>
        </w:rPr>
      </w:pPr>
      <w:r>
        <w:rPr>
          <w:sz w:val="28"/>
          <w:szCs w:val="28"/>
        </w:rPr>
        <w:tab/>
      </w:r>
      <w:r>
        <w:rPr>
          <w:sz w:val="28"/>
          <w:szCs w:val="28"/>
        </w:rPr>
        <w:t>Формы мероприятий:</w:t>
      </w:r>
    </w:p>
    <w:p w14:paraId="4A174C26">
      <w:pPr>
        <w:widowControl/>
        <w:autoSpaceDE w:val="0"/>
        <w:autoSpaceDN w:val="0"/>
        <w:adjustRightInd w:val="0"/>
        <w:jc w:val="both"/>
        <w:rPr>
          <w:rFonts w:ascii="Times New Roman" w:hAnsi="Times New Roman" w:eastAsia="Times New Roman" w:cs="Times New Roman"/>
          <w:color w:val="auto"/>
          <w:sz w:val="28"/>
          <w:szCs w:val="28"/>
          <w:highlight w:val="none"/>
          <w:lang w:bidi="ar-SA"/>
        </w:rPr>
      </w:pPr>
      <w:r>
        <w:rPr>
          <w:rFonts w:hint="default" w:cs="Times New Roman"/>
          <w:color w:val="auto"/>
          <w:sz w:val="28"/>
          <w:szCs w:val="28"/>
          <w:highlight w:val="none"/>
          <w:lang w:val="ru-RU" w:bidi="ar-SA"/>
        </w:rPr>
        <w:t>-п</w:t>
      </w:r>
      <w:r>
        <w:rPr>
          <w:rFonts w:ascii="Times New Roman" w:hAnsi="Times New Roman" w:eastAsia="Times New Roman" w:cs="Times New Roman"/>
          <w:color w:val="auto"/>
          <w:sz w:val="28"/>
          <w:szCs w:val="28"/>
          <w:highlight w:val="none"/>
          <w:lang w:bidi="ar-SA"/>
        </w:rPr>
        <w:t xml:space="preserve">осещение СЦК им Даржаа Н.Ф., </w:t>
      </w:r>
    </w:p>
    <w:p w14:paraId="66A5C61E">
      <w:pPr>
        <w:widowControl/>
        <w:autoSpaceDE w:val="0"/>
        <w:autoSpaceDN w:val="0"/>
        <w:adjustRightInd w:val="0"/>
        <w:jc w:val="both"/>
        <w:rPr>
          <w:rFonts w:ascii="Times New Roman" w:hAnsi="Times New Roman" w:eastAsia="Times New Roman" w:cs="Times New Roman"/>
          <w:color w:val="auto"/>
          <w:sz w:val="28"/>
          <w:szCs w:val="28"/>
          <w:highlight w:val="none"/>
          <w:lang w:bidi="ar-SA"/>
        </w:rPr>
      </w:pPr>
      <w:r>
        <w:rPr>
          <w:rFonts w:hint="default" w:cs="Times New Roman"/>
          <w:color w:val="auto"/>
          <w:sz w:val="28"/>
          <w:szCs w:val="28"/>
          <w:highlight w:val="none"/>
          <w:lang w:val="ru-RU" w:bidi="ar-SA"/>
        </w:rPr>
        <w:t>-</w:t>
      </w:r>
      <w:r>
        <w:rPr>
          <w:rFonts w:ascii="Times New Roman" w:hAnsi="Times New Roman" w:eastAsia="Times New Roman" w:cs="Times New Roman"/>
          <w:color w:val="auto"/>
          <w:sz w:val="28"/>
          <w:szCs w:val="28"/>
          <w:highlight w:val="none"/>
          <w:lang w:bidi="ar-SA"/>
        </w:rPr>
        <w:t xml:space="preserve">дополнительная общеразвивающая программа духовно-нравственной направленности «Культура с. Черби»; </w:t>
      </w:r>
    </w:p>
    <w:p w14:paraId="62B64FA8">
      <w:pPr>
        <w:widowControl/>
        <w:autoSpaceDE w:val="0"/>
        <w:autoSpaceDN w:val="0"/>
        <w:adjustRightInd w:val="0"/>
        <w:jc w:val="both"/>
        <w:rPr>
          <w:rFonts w:ascii="Times New Roman" w:hAnsi="Times New Roman" w:eastAsia="Times New Roman" w:cs="Times New Roman"/>
          <w:color w:val="auto"/>
          <w:sz w:val="28"/>
          <w:szCs w:val="28"/>
          <w:highlight w:val="none"/>
          <w:lang w:bidi="ar-SA"/>
        </w:rPr>
      </w:pPr>
      <w:r>
        <w:rPr>
          <w:rFonts w:hint="default" w:cs="Times New Roman"/>
          <w:color w:val="auto"/>
          <w:sz w:val="28"/>
          <w:szCs w:val="28"/>
          <w:highlight w:val="none"/>
          <w:lang w:val="ru-RU" w:bidi="ar-SA"/>
        </w:rPr>
        <w:t>-</w:t>
      </w:r>
      <w:r>
        <w:rPr>
          <w:rFonts w:cs="Times New Roman"/>
          <w:color w:val="auto"/>
          <w:sz w:val="28"/>
          <w:szCs w:val="28"/>
          <w:highlight w:val="none"/>
          <w:lang w:val="ru-RU" w:bidi="ar-SA"/>
        </w:rPr>
        <w:t>д</w:t>
      </w:r>
      <w:r>
        <w:rPr>
          <w:rFonts w:ascii="Times New Roman" w:hAnsi="Times New Roman" w:eastAsia="Times New Roman" w:cs="Times New Roman"/>
          <w:color w:val="auto"/>
          <w:sz w:val="28"/>
          <w:szCs w:val="28"/>
          <w:highlight w:val="none"/>
          <w:lang w:bidi="ar-SA"/>
        </w:rPr>
        <w:t>ень русского языка; День родного языка, конкурс стихов ко дню рождения А.С. Пушкина.</w:t>
      </w:r>
    </w:p>
    <w:p w14:paraId="140BDE2A">
      <w:pPr>
        <w:widowControl/>
        <w:autoSpaceDE w:val="0"/>
        <w:autoSpaceDN w:val="0"/>
        <w:adjustRightInd w:val="0"/>
        <w:jc w:val="both"/>
        <w:rPr>
          <w:rFonts w:ascii="Times New Roman" w:hAnsi="Times New Roman" w:eastAsia="Times New Roman"/>
          <w:color w:val="auto"/>
          <w:sz w:val="28"/>
          <w:szCs w:val="28"/>
          <w:highlight w:val="none"/>
        </w:rPr>
      </w:pPr>
      <w:r>
        <w:rPr>
          <w:rFonts w:hint="default" w:cs="Times New Roman"/>
          <w:color w:val="auto"/>
          <w:sz w:val="28"/>
          <w:szCs w:val="28"/>
          <w:highlight w:val="none"/>
          <w:lang w:val="ru-RU" w:bidi="ar-SA"/>
        </w:rPr>
        <w:t>-т</w:t>
      </w:r>
      <w:r>
        <w:rPr>
          <w:rFonts w:ascii="Times New Roman" w:hAnsi="Times New Roman" w:eastAsia="Times New Roman"/>
          <w:color w:val="auto"/>
          <w:sz w:val="28"/>
          <w:szCs w:val="28"/>
          <w:highlight w:val="none"/>
        </w:rPr>
        <w:t>ематический день «Природное богатство и полезные ископаемые»</w:t>
      </w:r>
      <w:r>
        <w:rPr>
          <w:rFonts w:hint="default"/>
          <w:color w:val="auto"/>
          <w:sz w:val="28"/>
          <w:szCs w:val="28"/>
          <w:highlight w:val="none"/>
          <w:lang w:val="ru-RU"/>
        </w:rPr>
        <w:t>;</w:t>
      </w:r>
      <w:r>
        <w:rPr>
          <w:rFonts w:ascii="Times New Roman" w:hAnsi="Times New Roman" w:eastAsia="Times New Roman"/>
          <w:color w:val="auto"/>
          <w:sz w:val="28"/>
          <w:szCs w:val="28"/>
          <w:highlight w:val="none"/>
        </w:rPr>
        <w:t xml:space="preserve"> </w:t>
      </w:r>
      <w:r>
        <w:rPr>
          <w:rFonts w:hint="default"/>
          <w:color w:val="auto"/>
          <w:sz w:val="28"/>
          <w:szCs w:val="28"/>
          <w:highlight w:val="none"/>
          <w:lang w:val="ru-RU"/>
        </w:rPr>
        <w:t>-э</w:t>
      </w:r>
      <w:r>
        <w:rPr>
          <w:rFonts w:ascii="Times New Roman" w:hAnsi="Times New Roman" w:eastAsia="Times New Roman"/>
          <w:color w:val="auto"/>
          <w:sz w:val="28"/>
          <w:szCs w:val="28"/>
          <w:highlight w:val="none"/>
        </w:rPr>
        <w:t xml:space="preserve">кологический час «Создание экологического постера и его защита», </w:t>
      </w:r>
    </w:p>
    <w:p w14:paraId="6E3D7443">
      <w:pPr>
        <w:widowControl/>
        <w:autoSpaceDE w:val="0"/>
        <w:autoSpaceDN w:val="0"/>
        <w:adjustRightInd w:val="0"/>
        <w:jc w:val="both"/>
        <w:rPr>
          <w:sz w:val="28"/>
          <w:szCs w:val="28"/>
        </w:rPr>
      </w:pPr>
      <w:r>
        <w:rPr>
          <w:rFonts w:hint="default"/>
          <w:color w:val="auto"/>
          <w:sz w:val="28"/>
          <w:szCs w:val="28"/>
          <w:highlight w:val="none"/>
          <w:lang w:val="ru-RU"/>
        </w:rPr>
        <w:t>-</w:t>
      </w:r>
      <w:r>
        <w:rPr>
          <w:rFonts w:ascii="Times New Roman" w:hAnsi="Times New Roman" w:eastAsia="Times New Roman"/>
          <w:color w:val="auto"/>
          <w:sz w:val="28"/>
          <w:szCs w:val="28"/>
          <w:highlight w:val="none"/>
        </w:rPr>
        <w:t>посещение творческих мастерских народных умельцев с. Черби.</w:t>
      </w:r>
    </w:p>
    <w:p w14:paraId="50E68ED7">
      <w:pPr>
        <w:pStyle w:val="13"/>
        <w:tabs>
          <w:tab w:val="left" w:pos="999"/>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ru-RU"/>
        </w:rPr>
        <w:t>к</w:t>
      </w:r>
      <w:r>
        <w:rPr>
          <w:rFonts w:ascii="Times New Roman" w:hAnsi="Times New Roman" w:cs="Times New Roman"/>
          <w:sz w:val="28"/>
          <w:szCs w:val="28"/>
        </w:rPr>
        <w:t>онкурс патриотических песен;</w:t>
      </w:r>
    </w:p>
    <w:p w14:paraId="4F32296C">
      <w:pPr>
        <w:pStyle w:val="1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ru-RU"/>
        </w:rPr>
        <w:t>ч</w:t>
      </w:r>
      <w:r>
        <w:rPr>
          <w:rFonts w:ascii="Times New Roman" w:hAnsi="Times New Roman" w:cs="Times New Roman"/>
          <w:sz w:val="28"/>
          <w:szCs w:val="28"/>
        </w:rPr>
        <w:t xml:space="preserve">ас истории «Вместе мы непобедимы»; </w:t>
      </w:r>
    </w:p>
    <w:p w14:paraId="525BC1C8">
      <w:pPr>
        <w:pStyle w:val="13"/>
        <w:spacing w:line="276" w:lineRule="auto"/>
        <w:jc w:val="both"/>
        <w:rPr>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ru-RU"/>
        </w:rPr>
        <w:t>и</w:t>
      </w:r>
      <w:r>
        <w:rPr>
          <w:rFonts w:ascii="Times New Roman" w:hAnsi="Times New Roman" w:cs="Times New Roman"/>
          <w:sz w:val="28"/>
          <w:szCs w:val="28"/>
        </w:rPr>
        <w:t>нтеллектуально-познавательная игра «В дружбе народов – единство России»;</w:t>
      </w:r>
    </w:p>
    <w:p w14:paraId="252604B4">
      <w:pPr>
        <w:spacing w:line="276" w:lineRule="auto"/>
        <w:jc w:val="both"/>
        <w:rPr>
          <w:sz w:val="28"/>
          <w:szCs w:val="28"/>
        </w:rPr>
      </w:pPr>
      <w:r>
        <w:rPr>
          <w:sz w:val="28"/>
          <w:szCs w:val="28"/>
        </w:rPr>
        <w:t xml:space="preserve">- </w:t>
      </w:r>
      <w:r>
        <w:rPr>
          <w:sz w:val="28"/>
          <w:szCs w:val="28"/>
          <w:lang w:val="ru-RU"/>
        </w:rPr>
        <w:t>в</w:t>
      </w:r>
      <w:r>
        <w:rPr>
          <w:sz w:val="28"/>
          <w:szCs w:val="28"/>
        </w:rPr>
        <w:t>икторина «Государственный символ России»;</w:t>
      </w:r>
    </w:p>
    <w:p w14:paraId="3E8F2836">
      <w:pPr>
        <w:spacing w:line="276" w:lineRule="auto"/>
        <w:jc w:val="both"/>
        <w:rPr>
          <w:sz w:val="28"/>
          <w:szCs w:val="28"/>
        </w:rPr>
      </w:pPr>
      <w:r>
        <w:rPr>
          <w:sz w:val="28"/>
          <w:szCs w:val="28"/>
        </w:rPr>
        <w:t xml:space="preserve">- </w:t>
      </w:r>
      <w:r>
        <w:rPr>
          <w:sz w:val="28"/>
          <w:szCs w:val="28"/>
          <w:lang w:val="ru-RU"/>
        </w:rPr>
        <w:t>ф</w:t>
      </w:r>
      <w:r>
        <w:rPr>
          <w:sz w:val="28"/>
          <w:szCs w:val="28"/>
        </w:rPr>
        <w:t>отозона «Я живу в России»;</w:t>
      </w:r>
    </w:p>
    <w:p w14:paraId="150669A6">
      <w:pPr>
        <w:spacing w:line="276" w:lineRule="auto"/>
        <w:jc w:val="both"/>
        <w:rPr>
          <w:sz w:val="28"/>
          <w:szCs w:val="28"/>
        </w:rPr>
      </w:pPr>
    </w:p>
    <w:p w14:paraId="320FCA77">
      <w:pPr>
        <w:pStyle w:val="11"/>
        <w:tabs>
          <w:tab w:val="left" w:pos="1276"/>
        </w:tabs>
        <w:spacing w:line="276" w:lineRule="auto"/>
        <w:ind w:left="1080" w:firstLine="0"/>
        <w:rPr>
          <w:b w:val="0"/>
          <w:bCs w:val="0"/>
        </w:rPr>
      </w:pPr>
      <w:r>
        <w:rPr>
          <w:b w:val="0"/>
          <w:bCs w:val="0"/>
          <w:spacing w:val="-2"/>
        </w:rPr>
        <w:t>16.3 Модуль «Психолого-педагогическое сопровождение».</w:t>
      </w:r>
    </w:p>
    <w:p w14:paraId="22D703CF">
      <w:pPr>
        <w:spacing w:line="276" w:lineRule="auto"/>
        <w:ind w:firstLine="708"/>
        <w:jc w:val="both"/>
        <w:rPr>
          <w:sz w:val="28"/>
          <w:szCs w:val="28"/>
        </w:rPr>
      </w:pPr>
      <w:r>
        <w:rPr>
          <w:sz w:val="28"/>
          <w:szCs w:val="28"/>
        </w:rPr>
        <w:t>Психолого-педагогическое сопровождение осуществляется педагогами лагеря (ст.вожатая, воспитатели) через информирование.</w:t>
      </w:r>
    </w:p>
    <w:p w14:paraId="500A075C">
      <w:pPr>
        <w:spacing w:line="276" w:lineRule="auto"/>
        <w:jc w:val="both"/>
        <w:rPr>
          <w:sz w:val="28"/>
          <w:szCs w:val="28"/>
        </w:rPr>
      </w:pPr>
      <w:r>
        <w:rPr>
          <w:sz w:val="28"/>
          <w:szCs w:val="28"/>
        </w:rPr>
        <w:t>Игры:</w:t>
      </w:r>
    </w:p>
    <w:p w14:paraId="2BC92D10">
      <w:pPr>
        <w:spacing w:line="276" w:lineRule="auto"/>
        <w:jc w:val="both"/>
        <w:rPr>
          <w:sz w:val="28"/>
          <w:szCs w:val="28"/>
          <w:lang w:eastAsia="ru-RU"/>
        </w:rPr>
      </w:pPr>
      <w:r>
        <w:rPr>
          <w:color w:val="333333"/>
          <w:sz w:val="28"/>
          <w:szCs w:val="28"/>
          <w:lang w:eastAsia="ru-RU"/>
        </w:rPr>
        <w:t>- «</w:t>
      </w:r>
      <w:r>
        <w:rPr>
          <w:sz w:val="28"/>
          <w:szCs w:val="28"/>
          <w:lang w:eastAsia="ru-RU"/>
        </w:rPr>
        <w:t>Улыбнись другому». Дети стоят или сидят в кругу. Один из участников начинает упражнение: он должен улыбнуться своему соседу справа. Тот, в свою очередь, «передаёт» улыбку следующему участнику и так далее, пока улыбка не вернётся к первому ребёнку. Игра позволяет установить в группе тёплый эмоциональный контакт и повышает доверие детей друг к другу.</w:t>
      </w:r>
    </w:p>
    <w:p w14:paraId="5FD29414">
      <w:pPr>
        <w:widowControl/>
        <w:shd w:val="clear" w:color="auto" w:fill="FFFFFF"/>
        <w:autoSpaceDE/>
        <w:autoSpaceDN/>
        <w:spacing w:before="100" w:beforeAutospacing="1" w:after="84" w:line="276" w:lineRule="auto"/>
        <w:jc w:val="both"/>
        <w:rPr>
          <w:sz w:val="28"/>
          <w:szCs w:val="28"/>
          <w:lang w:eastAsia="ru-RU"/>
        </w:rPr>
      </w:pPr>
      <w:r>
        <w:rPr>
          <w:sz w:val="28"/>
          <w:szCs w:val="28"/>
          <w:lang w:eastAsia="ru-RU"/>
        </w:rPr>
        <w:t>- «Спина к спине». Дети по двое садятся спиной друг к другу. Их задача — договориться о чём-нибудь или рассказать что-нибудь друг другу. Если дети затрудняются придумать тему разговора, то им помогает взрослый. Игра направлена на развитие умения договариваться друг с другом и помогает ребёнку понять, как важно смотреть в глаза собеседнику при разговоре с ним.</w:t>
      </w:r>
    </w:p>
    <w:p w14:paraId="2C87B83B">
      <w:pPr>
        <w:widowControl/>
        <w:shd w:val="clear" w:color="auto" w:fill="FFFFFF"/>
        <w:autoSpaceDE/>
        <w:autoSpaceDN/>
        <w:spacing w:before="100" w:beforeAutospacing="1" w:after="84" w:line="276" w:lineRule="auto"/>
        <w:jc w:val="both"/>
        <w:rPr>
          <w:sz w:val="28"/>
          <w:szCs w:val="28"/>
          <w:lang w:eastAsia="ru-RU"/>
        </w:rPr>
      </w:pPr>
      <w:r>
        <w:rPr>
          <w:sz w:val="28"/>
          <w:szCs w:val="28"/>
          <w:lang w:eastAsia="ru-RU"/>
        </w:rPr>
        <w:t>- «Снежки». Из любой бумаги комкают бумажные шарики — «снежки». Дети делятся на две команды. Цель игры — бросить как можно больше «снежков» на территорию «противника». Игра служит для эмоциональной разрядки.</w:t>
      </w:r>
    </w:p>
    <w:p w14:paraId="6DB377A9">
      <w:pPr>
        <w:widowControl/>
        <w:shd w:val="clear" w:color="auto" w:fill="FFFFFF"/>
        <w:autoSpaceDE/>
        <w:autoSpaceDN/>
        <w:spacing w:before="100" w:beforeAutospacing="1" w:after="84" w:line="276" w:lineRule="auto"/>
        <w:jc w:val="both"/>
        <w:rPr>
          <w:sz w:val="28"/>
          <w:szCs w:val="28"/>
          <w:lang w:eastAsia="ru-RU"/>
        </w:rPr>
      </w:pPr>
      <w:r>
        <w:rPr>
          <w:sz w:val="28"/>
          <w:szCs w:val="28"/>
          <w:lang w:eastAsia="ru-RU"/>
        </w:rPr>
        <w:t>- «Бумажный дождик». Игра направлена на снижение агрессивного поведения и эмоционального напряжения. Ребёнку предлагают порвать на мелкие части бумагу и разбросать её.</w:t>
      </w:r>
    </w:p>
    <w:p w14:paraId="1902927F">
      <w:pPr>
        <w:spacing w:line="276" w:lineRule="auto"/>
        <w:jc w:val="both"/>
        <w:rPr>
          <w:sz w:val="28"/>
          <w:szCs w:val="28"/>
        </w:rPr>
      </w:pPr>
      <w:r>
        <w:rPr>
          <w:sz w:val="28"/>
          <w:szCs w:val="28"/>
        </w:rPr>
        <w:t>Беседы:</w:t>
      </w:r>
    </w:p>
    <w:p w14:paraId="12BACE9B">
      <w:pPr>
        <w:spacing w:line="276" w:lineRule="auto"/>
        <w:jc w:val="both"/>
        <w:rPr>
          <w:sz w:val="28"/>
          <w:szCs w:val="28"/>
          <w:lang w:eastAsia="ru-RU"/>
        </w:rPr>
      </w:pPr>
      <w:r>
        <w:rPr>
          <w:sz w:val="28"/>
          <w:szCs w:val="28"/>
          <w:lang w:eastAsia="ru-RU"/>
        </w:rPr>
        <w:t>Здоровый образ жизни. Важно рассказать подросткам о преимуществах правильного питания, здорового отдыха и физических нагрузок.</w:t>
      </w:r>
    </w:p>
    <w:p w14:paraId="2394DA31">
      <w:pPr>
        <w:spacing w:line="276" w:lineRule="auto"/>
        <w:jc w:val="both"/>
        <w:rPr>
          <w:sz w:val="28"/>
          <w:szCs w:val="28"/>
          <w:lang w:eastAsia="ru-RU"/>
        </w:rPr>
      </w:pPr>
      <w:r>
        <w:rPr>
          <w:sz w:val="28"/>
          <w:szCs w:val="28"/>
          <w:lang w:eastAsia="ru-RU"/>
        </w:rPr>
        <w:t>Вред курения, алкоголя и наркотиков. Необходимо показать на примерах, к чему может привести систематическое употребление алкоголя или наркотиков.</w:t>
      </w:r>
    </w:p>
    <w:p w14:paraId="20834106">
      <w:pPr>
        <w:spacing w:line="276" w:lineRule="auto"/>
        <w:jc w:val="both"/>
        <w:rPr>
          <w:sz w:val="28"/>
          <w:szCs w:val="28"/>
          <w:lang w:eastAsia="ru-RU"/>
        </w:rPr>
      </w:pPr>
      <w:r>
        <w:rPr>
          <w:sz w:val="28"/>
          <w:szCs w:val="28"/>
          <w:lang w:eastAsia="ru-RU"/>
        </w:rPr>
        <w:t>Выбор профессии. Необходимо дать подросткам информацию о существующих направлениях деятельности, желательно говорить не только о преимуществах профессий, но и о негативных моментах.</w:t>
      </w:r>
    </w:p>
    <w:p w14:paraId="666257FF">
      <w:pPr>
        <w:spacing w:line="276" w:lineRule="auto"/>
        <w:jc w:val="both"/>
        <w:rPr>
          <w:sz w:val="28"/>
          <w:szCs w:val="28"/>
        </w:rPr>
      </w:pPr>
    </w:p>
    <w:p w14:paraId="65D6C327">
      <w:pPr>
        <w:pStyle w:val="11"/>
        <w:tabs>
          <w:tab w:val="left" w:pos="1345"/>
        </w:tabs>
        <w:spacing w:before="4" w:line="276" w:lineRule="auto"/>
        <w:ind w:left="1080" w:firstLine="0"/>
        <w:rPr>
          <w:b w:val="0"/>
          <w:bCs w:val="0"/>
        </w:rPr>
      </w:pPr>
      <w:r>
        <w:rPr>
          <w:b w:val="0"/>
          <w:bCs w:val="0"/>
        </w:rPr>
        <w:t xml:space="preserve">16.4. Модуль «Детское </w:t>
      </w:r>
      <w:r>
        <w:rPr>
          <w:b w:val="0"/>
          <w:bCs w:val="0"/>
          <w:spacing w:val="-2"/>
        </w:rPr>
        <w:t>самоуправление».</w:t>
      </w:r>
    </w:p>
    <w:p w14:paraId="7B09901F">
      <w:pPr>
        <w:pStyle w:val="10"/>
        <w:tabs>
          <w:tab w:val="left" w:pos="709"/>
        </w:tabs>
        <w:spacing w:before="1" w:line="276" w:lineRule="auto"/>
        <w:ind w:left="0" w:right="171" w:firstLine="0"/>
        <w:rPr>
          <w:sz w:val="28"/>
          <w:szCs w:val="28"/>
        </w:rPr>
      </w:pPr>
      <w:r>
        <w:rPr>
          <w:color w:val="000000"/>
          <w:sz w:val="28"/>
          <w:szCs w:val="28"/>
        </w:rPr>
        <w:tab/>
      </w:r>
      <w:r>
        <w:rPr>
          <w:color w:val="000000"/>
          <w:sz w:val="28"/>
          <w:szCs w:val="28"/>
        </w:rPr>
        <w:t>К органам самоуправления относятся: дежурные отряды, отряд волонтеров Движения  Первых.</w:t>
      </w:r>
    </w:p>
    <w:p w14:paraId="38EAF71D">
      <w:pPr>
        <w:tabs>
          <w:tab w:val="left" w:pos="709"/>
        </w:tabs>
        <w:spacing w:line="276" w:lineRule="auto"/>
        <w:ind w:right="165"/>
        <w:jc w:val="both"/>
        <w:rPr>
          <w:sz w:val="28"/>
          <w:szCs w:val="28"/>
        </w:rPr>
      </w:pPr>
      <w:r>
        <w:rPr>
          <w:sz w:val="28"/>
          <w:szCs w:val="28"/>
        </w:rPr>
        <w:tab/>
      </w:r>
      <w:r>
        <w:rPr>
          <w:sz w:val="28"/>
          <w:szCs w:val="28"/>
        </w:rPr>
        <w:t>Публичные поощрения отрядных и индивидуальных достижений; размещение фотографий в официальных социальных сетях летнего лагеря детей «</w:t>
      </w:r>
      <w:r>
        <w:rPr>
          <w:sz w:val="28"/>
          <w:szCs w:val="28"/>
          <w:lang w:val="ru-RU"/>
        </w:rPr>
        <w:t>Феникс</w:t>
      </w:r>
      <w:r>
        <w:rPr>
          <w:sz w:val="28"/>
          <w:szCs w:val="28"/>
        </w:rPr>
        <w:t>».  Награждения по итогам каждого конкурса, смены с грамотами, ценными призами, сладостями.</w:t>
      </w:r>
    </w:p>
    <w:p w14:paraId="2916E522">
      <w:pPr>
        <w:pStyle w:val="5"/>
        <w:tabs>
          <w:tab w:val="left" w:pos="1119"/>
          <w:tab w:val="left" w:pos="1424"/>
          <w:tab w:val="left" w:pos="1822"/>
          <w:tab w:val="left" w:pos="2158"/>
          <w:tab w:val="left" w:pos="2305"/>
          <w:tab w:val="left" w:pos="2514"/>
          <w:tab w:val="left" w:pos="2609"/>
          <w:tab w:val="left" w:pos="2973"/>
          <w:tab w:val="left" w:pos="3571"/>
          <w:tab w:val="left" w:pos="3755"/>
          <w:tab w:val="left" w:pos="4123"/>
          <w:tab w:val="left" w:pos="4478"/>
          <w:tab w:val="left" w:pos="5562"/>
          <w:tab w:val="left" w:pos="5712"/>
          <w:tab w:val="left" w:pos="5918"/>
          <w:tab w:val="left" w:pos="6075"/>
          <w:tab w:val="left" w:pos="6635"/>
          <w:tab w:val="left" w:pos="6783"/>
          <w:tab w:val="left" w:pos="6957"/>
          <w:tab w:val="left" w:pos="7593"/>
          <w:tab w:val="left" w:pos="7854"/>
          <w:tab w:val="left" w:pos="8051"/>
          <w:tab w:val="left" w:pos="8306"/>
          <w:tab w:val="left" w:pos="9202"/>
        </w:tabs>
        <w:spacing w:line="276" w:lineRule="auto"/>
        <w:ind w:right="165" w:firstLine="710"/>
        <w:rPr>
          <w:spacing w:val="-2"/>
        </w:rPr>
      </w:pPr>
      <w:r>
        <w:t xml:space="preserve">16.5. Модуль «Инклюзивное </w:t>
      </w:r>
      <w:r>
        <w:rPr>
          <w:spacing w:val="-2"/>
        </w:rPr>
        <w:t>пространство».</w:t>
      </w:r>
    </w:p>
    <w:p w14:paraId="6E611BC5">
      <w:pPr>
        <w:pStyle w:val="5"/>
        <w:tabs>
          <w:tab w:val="left" w:pos="1119"/>
          <w:tab w:val="left" w:pos="1424"/>
          <w:tab w:val="left" w:pos="1822"/>
          <w:tab w:val="left" w:pos="2158"/>
          <w:tab w:val="left" w:pos="2305"/>
          <w:tab w:val="left" w:pos="2514"/>
          <w:tab w:val="left" w:pos="2609"/>
          <w:tab w:val="left" w:pos="2973"/>
          <w:tab w:val="left" w:pos="3571"/>
          <w:tab w:val="left" w:pos="3755"/>
          <w:tab w:val="left" w:pos="4123"/>
          <w:tab w:val="left" w:pos="4478"/>
          <w:tab w:val="left" w:pos="5562"/>
          <w:tab w:val="left" w:pos="5712"/>
          <w:tab w:val="left" w:pos="5918"/>
          <w:tab w:val="left" w:pos="6075"/>
          <w:tab w:val="left" w:pos="6635"/>
          <w:tab w:val="left" w:pos="6783"/>
          <w:tab w:val="left" w:pos="6957"/>
          <w:tab w:val="left" w:pos="7593"/>
          <w:tab w:val="left" w:pos="7854"/>
          <w:tab w:val="left" w:pos="8051"/>
          <w:tab w:val="left" w:pos="8306"/>
          <w:tab w:val="left" w:pos="9202"/>
        </w:tabs>
        <w:spacing w:line="276" w:lineRule="auto"/>
        <w:ind w:right="165" w:firstLine="710"/>
      </w:pPr>
      <w:r>
        <w:t xml:space="preserve">Инклюзивное образовательное пространство </w:t>
      </w:r>
      <w:r>
        <w:rPr>
          <w:color w:val="000000"/>
        </w:rPr>
        <w:t>в лагере с дневным пребыванием детей «</w:t>
      </w:r>
      <w:r>
        <w:rPr>
          <w:color w:val="000000"/>
          <w:lang w:val="ru-RU"/>
        </w:rPr>
        <w:t>Феникс</w:t>
      </w:r>
      <w:r>
        <w:rPr>
          <w:color w:val="000000"/>
        </w:rPr>
        <w:t>»</w:t>
      </w:r>
      <w:r>
        <w:t xml:space="preserve">  на базе МБОУ</w:t>
      </w:r>
      <w:r>
        <w:rPr>
          <w:rFonts w:hint="default"/>
          <w:lang w:val="ru-RU"/>
        </w:rPr>
        <w:t xml:space="preserve"> </w:t>
      </w:r>
      <w:r>
        <w:rPr>
          <w:lang w:val="ru-RU"/>
        </w:rPr>
        <w:t>Чербинской</w:t>
      </w:r>
      <w:r>
        <w:t xml:space="preserve"> СОШ </w:t>
      </w:r>
      <w:r>
        <w:rPr>
          <w:i/>
          <w:color w:val="000000"/>
        </w:rPr>
        <w:t xml:space="preserve"> </w:t>
      </w:r>
      <w:r>
        <w:t xml:space="preserve">строится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(далее — ОВЗ), инвалидностью и адаптацию их в самостоятельной жизни. </w:t>
      </w:r>
    </w:p>
    <w:p w14:paraId="1E734D47">
      <w:pPr>
        <w:pStyle w:val="5"/>
        <w:tabs>
          <w:tab w:val="left" w:pos="1119"/>
          <w:tab w:val="left" w:pos="1424"/>
          <w:tab w:val="left" w:pos="1822"/>
          <w:tab w:val="left" w:pos="2158"/>
          <w:tab w:val="left" w:pos="2305"/>
          <w:tab w:val="left" w:pos="2514"/>
          <w:tab w:val="left" w:pos="2609"/>
          <w:tab w:val="left" w:pos="2973"/>
          <w:tab w:val="left" w:pos="3571"/>
          <w:tab w:val="left" w:pos="3755"/>
          <w:tab w:val="left" w:pos="4123"/>
          <w:tab w:val="left" w:pos="4478"/>
          <w:tab w:val="left" w:pos="5562"/>
          <w:tab w:val="left" w:pos="5712"/>
          <w:tab w:val="left" w:pos="5918"/>
          <w:tab w:val="left" w:pos="6075"/>
          <w:tab w:val="left" w:pos="6635"/>
          <w:tab w:val="left" w:pos="6783"/>
          <w:tab w:val="left" w:pos="6957"/>
          <w:tab w:val="left" w:pos="7593"/>
          <w:tab w:val="left" w:pos="7854"/>
          <w:tab w:val="left" w:pos="8051"/>
          <w:tab w:val="left" w:pos="8306"/>
          <w:tab w:val="left" w:pos="9202"/>
        </w:tabs>
        <w:spacing w:line="276" w:lineRule="auto"/>
        <w:ind w:right="165"/>
      </w:pPr>
      <w:r>
        <w:t>Формы мероприятий:</w:t>
      </w:r>
    </w:p>
    <w:p w14:paraId="4868683F">
      <w:pPr>
        <w:spacing w:line="276" w:lineRule="auto"/>
        <w:jc w:val="both"/>
        <w:rPr>
          <w:sz w:val="28"/>
          <w:szCs w:val="28"/>
        </w:rPr>
      </w:pPr>
      <w:r>
        <w:rPr>
          <w:sz w:val="28"/>
          <w:szCs w:val="28"/>
        </w:rPr>
        <w:t>- Утренняя зарядка, флешмоб Движение Первых.</w:t>
      </w:r>
    </w:p>
    <w:p w14:paraId="68740F5A">
      <w:pPr>
        <w:spacing w:line="276" w:lineRule="auto"/>
        <w:jc w:val="both"/>
        <w:rPr>
          <w:sz w:val="28"/>
          <w:szCs w:val="28"/>
        </w:rPr>
      </w:pPr>
      <w:r>
        <w:rPr>
          <w:sz w:val="28"/>
          <w:szCs w:val="28"/>
        </w:rPr>
        <w:t>- Прогулки на свежем воздухе.</w:t>
      </w:r>
    </w:p>
    <w:p w14:paraId="477DE110">
      <w:pPr>
        <w:spacing w:line="276" w:lineRule="auto"/>
        <w:jc w:val="both"/>
        <w:rPr>
          <w:sz w:val="28"/>
          <w:szCs w:val="28"/>
        </w:rPr>
      </w:pPr>
      <w:r>
        <w:rPr>
          <w:sz w:val="28"/>
          <w:szCs w:val="28"/>
        </w:rPr>
        <w:t xml:space="preserve">- Веселые старты.              </w:t>
      </w:r>
    </w:p>
    <w:p w14:paraId="432FF5D5">
      <w:pPr>
        <w:spacing w:line="276" w:lineRule="auto"/>
        <w:jc w:val="both"/>
        <w:rPr>
          <w:sz w:val="28"/>
          <w:szCs w:val="28"/>
        </w:rPr>
      </w:pPr>
      <w:r>
        <w:rPr>
          <w:sz w:val="28"/>
          <w:szCs w:val="28"/>
        </w:rPr>
        <w:t>- Велопробег.</w:t>
      </w:r>
    </w:p>
    <w:p w14:paraId="21F6D01C">
      <w:pPr>
        <w:spacing w:line="276" w:lineRule="auto"/>
        <w:jc w:val="both"/>
        <w:rPr>
          <w:sz w:val="28"/>
          <w:szCs w:val="28"/>
        </w:rPr>
      </w:pPr>
      <w:r>
        <w:rPr>
          <w:sz w:val="28"/>
          <w:szCs w:val="28"/>
        </w:rPr>
        <w:t>- Лекция врача ЗОЖ.</w:t>
      </w:r>
    </w:p>
    <w:p w14:paraId="149A92F3">
      <w:pPr>
        <w:spacing w:line="276" w:lineRule="auto"/>
        <w:jc w:val="both"/>
        <w:rPr>
          <w:sz w:val="28"/>
          <w:szCs w:val="28"/>
        </w:rPr>
      </w:pPr>
      <w:r>
        <w:rPr>
          <w:sz w:val="28"/>
          <w:szCs w:val="28"/>
        </w:rPr>
        <w:t>- Экскурсия на берегу Енисея.</w:t>
      </w:r>
    </w:p>
    <w:p w14:paraId="0904206A">
      <w:pPr>
        <w:spacing w:line="276" w:lineRule="auto"/>
        <w:jc w:val="both"/>
        <w:rPr>
          <w:sz w:val="28"/>
          <w:szCs w:val="28"/>
        </w:rPr>
      </w:pPr>
      <w:r>
        <w:rPr>
          <w:sz w:val="28"/>
          <w:szCs w:val="28"/>
        </w:rPr>
        <w:t>- Конкурс «Танцы народов России».</w:t>
      </w:r>
    </w:p>
    <w:p w14:paraId="7E5C3575">
      <w:pPr>
        <w:spacing w:line="276" w:lineRule="auto"/>
        <w:jc w:val="both"/>
        <w:rPr>
          <w:sz w:val="28"/>
          <w:szCs w:val="28"/>
        </w:rPr>
      </w:pPr>
      <w:r>
        <w:rPr>
          <w:sz w:val="28"/>
          <w:szCs w:val="28"/>
        </w:rPr>
        <w:t>- Экскурсия «Юный эколог».</w:t>
      </w:r>
    </w:p>
    <w:p w14:paraId="327BB720">
      <w:pPr>
        <w:spacing w:line="276" w:lineRule="auto"/>
        <w:jc w:val="both"/>
        <w:rPr>
          <w:sz w:val="28"/>
          <w:szCs w:val="28"/>
        </w:rPr>
      </w:pPr>
      <w:r>
        <w:rPr>
          <w:sz w:val="28"/>
          <w:szCs w:val="28"/>
        </w:rPr>
        <w:t>- Игры на свежем воздухе.</w:t>
      </w:r>
    </w:p>
    <w:p w14:paraId="4F2D1693">
      <w:pPr>
        <w:spacing w:line="276" w:lineRule="auto"/>
        <w:jc w:val="both"/>
        <w:rPr>
          <w:sz w:val="28"/>
          <w:szCs w:val="28"/>
        </w:rPr>
      </w:pPr>
      <w:r>
        <w:rPr>
          <w:sz w:val="28"/>
          <w:szCs w:val="28"/>
        </w:rPr>
        <w:t>- Флешмоб под песню «Три цвета флага» с участием волонтерского отряда.</w:t>
      </w:r>
    </w:p>
    <w:p w14:paraId="0FC7D7FA">
      <w:pPr>
        <w:spacing w:line="276" w:lineRule="auto"/>
        <w:jc w:val="both"/>
        <w:rPr>
          <w:sz w:val="28"/>
          <w:szCs w:val="28"/>
        </w:rPr>
      </w:pPr>
    </w:p>
    <w:p w14:paraId="040C716C">
      <w:pPr>
        <w:spacing w:line="276" w:lineRule="auto"/>
        <w:ind w:firstLine="708"/>
        <w:jc w:val="both"/>
        <w:rPr>
          <w:sz w:val="28"/>
          <w:szCs w:val="28"/>
        </w:rPr>
      </w:pPr>
      <w:r>
        <w:rPr>
          <w:sz w:val="28"/>
          <w:szCs w:val="28"/>
        </w:rPr>
        <w:t xml:space="preserve">16.6. Модуль «Профориентация». </w:t>
      </w:r>
    </w:p>
    <w:p w14:paraId="00B54BBE">
      <w:pPr>
        <w:spacing w:line="276" w:lineRule="auto"/>
        <w:ind w:firstLine="708"/>
        <w:jc w:val="both"/>
        <w:rPr>
          <w:sz w:val="28"/>
          <w:szCs w:val="28"/>
        </w:rPr>
      </w:pPr>
      <w:r>
        <w:rPr>
          <w:sz w:val="28"/>
          <w:szCs w:val="28"/>
        </w:rPr>
        <w:t>Воспитательная деятельность по профориентации включает в себя профессиональное просвещение.</w:t>
      </w:r>
    </w:p>
    <w:p w14:paraId="73ACA424">
      <w:pPr>
        <w:spacing w:line="276" w:lineRule="auto"/>
        <w:ind w:firstLine="708"/>
        <w:jc w:val="both"/>
        <w:rPr>
          <w:sz w:val="28"/>
          <w:szCs w:val="28"/>
        </w:rPr>
      </w:pPr>
      <w:r>
        <w:rPr>
          <w:sz w:val="28"/>
          <w:szCs w:val="28"/>
        </w:rPr>
        <w:t>Формы мероприятий:</w:t>
      </w:r>
    </w:p>
    <w:p w14:paraId="4C4CFB93">
      <w:pPr>
        <w:widowControl/>
        <w:autoSpaceDE w:val="0"/>
        <w:autoSpaceDN w:val="0"/>
        <w:adjustRightInd w:val="0"/>
        <w:jc w:val="both"/>
        <w:rPr>
          <w:rFonts w:ascii="Times New Roman" w:hAnsi="Times New Roman" w:eastAsia="Times New Roman" w:cs="Times New Roman"/>
          <w:color w:val="auto"/>
          <w:sz w:val="28"/>
          <w:szCs w:val="28"/>
          <w:highlight w:val="none"/>
          <w:shd w:val="clear" w:color="auto" w:fill="FFFFFF"/>
          <w:lang w:bidi="ar-SA"/>
        </w:rPr>
      </w:pPr>
      <w:r>
        <w:rPr>
          <w:rFonts w:hint="default" w:cs="Times New Roman"/>
          <w:color w:val="auto"/>
          <w:sz w:val="28"/>
          <w:szCs w:val="28"/>
          <w:highlight w:val="none"/>
          <w:shd w:val="clear" w:color="auto" w:fill="FFFFFF"/>
          <w:lang w:val="ru-RU" w:bidi="ar-SA"/>
        </w:rPr>
        <w:t>-</w:t>
      </w:r>
      <w:r>
        <w:rPr>
          <w:rFonts w:ascii="Times New Roman" w:hAnsi="Times New Roman" w:eastAsia="Times New Roman" w:cs="Times New Roman"/>
          <w:color w:val="auto"/>
          <w:sz w:val="28"/>
          <w:szCs w:val="28"/>
          <w:highlight w:val="none"/>
          <w:shd w:val="clear" w:color="auto" w:fill="FFFFFF"/>
          <w:lang w:bidi="ar-SA"/>
        </w:rPr>
        <w:t>профориентационные часы « Художник», «Визажист», « Репортер», «Фотограф», «Гончар»;</w:t>
      </w:r>
    </w:p>
    <w:p w14:paraId="179CEC92">
      <w:pPr>
        <w:widowControl/>
        <w:autoSpaceDE w:val="0"/>
        <w:autoSpaceDN w:val="0"/>
        <w:adjustRightInd w:val="0"/>
        <w:jc w:val="both"/>
        <w:rPr>
          <w:rFonts w:ascii="Times New Roman" w:hAnsi="Times New Roman" w:eastAsia="Times New Roman" w:cs="Times New Roman"/>
          <w:color w:val="auto"/>
          <w:sz w:val="28"/>
          <w:szCs w:val="28"/>
          <w:highlight w:val="none"/>
          <w:shd w:val="clear" w:color="auto" w:fill="FFFFFF"/>
          <w:lang w:bidi="ar-SA"/>
        </w:rPr>
      </w:pPr>
      <w:r>
        <w:rPr>
          <w:rFonts w:ascii="Times New Roman" w:hAnsi="Times New Roman" w:eastAsia="Times New Roman" w:cs="Times New Roman"/>
          <w:color w:val="auto"/>
          <w:sz w:val="28"/>
          <w:szCs w:val="28"/>
          <w:highlight w:val="none"/>
          <w:shd w:val="clear" w:color="auto" w:fill="FFFFFF"/>
          <w:lang w:bidi="ar-SA"/>
        </w:rPr>
        <w:t xml:space="preserve">-экскурсии на СПК «Чербинский лесопитомник» с .Черби, </w:t>
      </w:r>
    </w:p>
    <w:p w14:paraId="1B5D5D73">
      <w:pPr>
        <w:widowControl/>
        <w:autoSpaceDE w:val="0"/>
        <w:autoSpaceDN w:val="0"/>
        <w:adjustRightInd w:val="0"/>
        <w:jc w:val="both"/>
        <w:rPr>
          <w:rFonts w:hint="default" w:ascii="Times New Roman" w:hAnsi="Times New Roman" w:eastAsia="Times New Roman"/>
          <w:color w:val="auto"/>
          <w:sz w:val="28"/>
          <w:szCs w:val="28"/>
          <w:highlight w:val="none"/>
          <w:shd w:val="clear" w:color="auto" w:fill="FFFFFF"/>
        </w:rPr>
      </w:pPr>
      <w:r>
        <w:rPr>
          <w:rFonts w:hint="default" w:cs="Times New Roman"/>
          <w:color w:val="auto"/>
          <w:sz w:val="28"/>
          <w:szCs w:val="28"/>
          <w:highlight w:val="none"/>
          <w:shd w:val="clear" w:color="auto" w:fill="FFFFFF"/>
          <w:lang w:val="ru-RU" w:bidi="ar-SA"/>
        </w:rPr>
        <w:t xml:space="preserve">-профориентационная экскурсия </w:t>
      </w:r>
      <w:r>
        <w:rPr>
          <w:rFonts w:ascii="Times New Roman" w:hAnsi="Times New Roman" w:eastAsia="Times New Roman" w:cs="Times New Roman"/>
          <w:color w:val="auto"/>
          <w:sz w:val="28"/>
          <w:szCs w:val="28"/>
          <w:highlight w:val="none"/>
          <w:shd w:val="clear" w:color="auto" w:fill="FFFFFF"/>
          <w:lang w:bidi="ar-SA"/>
        </w:rPr>
        <w:t>в Чербинский лесхоз, Чербинскую участиковую больницу, СЦК им. Н.Ф. Даржаа</w:t>
      </w:r>
      <w:r>
        <w:rPr>
          <w:rFonts w:hint="default" w:ascii="Times New Roman" w:hAnsi="Times New Roman" w:eastAsia="Times New Roman" w:cs="Times New Roman"/>
          <w:color w:val="auto"/>
          <w:sz w:val="28"/>
          <w:szCs w:val="28"/>
          <w:highlight w:val="none"/>
          <w:shd w:val="clear" w:color="auto" w:fill="FFFFFF"/>
          <w:lang w:val="ru-RU" w:bidi="ar-SA"/>
        </w:rPr>
        <w:t xml:space="preserve">, </w:t>
      </w:r>
      <w:r>
        <w:rPr>
          <w:rFonts w:hint="default" w:ascii="Times New Roman" w:hAnsi="Times New Roman" w:eastAsia="Times New Roman"/>
          <w:color w:val="auto"/>
          <w:sz w:val="28"/>
          <w:szCs w:val="28"/>
          <w:highlight w:val="none"/>
          <w:shd w:val="clear" w:color="auto" w:fill="FFFFFF"/>
        </w:rPr>
        <w:t xml:space="preserve">«Все работы хороши - выбирай свою!» </w:t>
      </w:r>
    </w:p>
    <w:p w14:paraId="52974AF6">
      <w:pPr>
        <w:widowControl/>
        <w:autoSpaceDE w:val="0"/>
        <w:autoSpaceDN w:val="0"/>
        <w:adjustRightInd w:val="0"/>
        <w:jc w:val="both"/>
        <w:rPr>
          <w:rFonts w:hint="default" w:ascii="Times New Roman" w:hAnsi="Times New Roman" w:eastAsia="Times New Roman" w:cs="Times New Roman"/>
          <w:color w:val="auto"/>
          <w:sz w:val="28"/>
          <w:szCs w:val="28"/>
          <w:highlight w:val="none"/>
          <w:lang w:val="ru-RU" w:bidi="ar-SA"/>
        </w:rPr>
      </w:pPr>
      <w:r>
        <w:rPr>
          <w:rFonts w:hint="default"/>
          <w:color w:val="auto"/>
          <w:sz w:val="28"/>
          <w:szCs w:val="28"/>
          <w:highlight w:val="none"/>
          <w:shd w:val="clear" w:color="auto" w:fill="FFFFFF"/>
          <w:lang w:val="ru-RU"/>
        </w:rPr>
        <w:t>-</w:t>
      </w:r>
      <w:r>
        <w:rPr>
          <w:rFonts w:hint="default" w:ascii="Times New Roman" w:hAnsi="Times New Roman" w:eastAsia="Times New Roman"/>
          <w:color w:val="auto"/>
          <w:sz w:val="28"/>
          <w:szCs w:val="28"/>
          <w:highlight w:val="none"/>
          <w:shd w:val="clear" w:color="auto" w:fill="FFFFFF"/>
        </w:rPr>
        <w:t>просмотр цикла открытых всероссийских уроков проекта «ПРОеКТОриЯ»</w:t>
      </w:r>
      <w:r>
        <w:rPr>
          <w:rFonts w:hint="default" w:ascii="Times New Roman" w:hAnsi="Times New Roman" w:eastAsia="Times New Roman"/>
          <w:color w:val="auto"/>
          <w:sz w:val="28"/>
          <w:szCs w:val="28"/>
          <w:highlight w:val="none"/>
          <w:shd w:val="clear" w:color="auto" w:fill="FFFFFF"/>
          <w:lang w:val="ru-RU"/>
        </w:rPr>
        <w:t>.</w:t>
      </w:r>
    </w:p>
    <w:p w14:paraId="6AAE1635">
      <w:pPr>
        <w:spacing w:line="276" w:lineRule="auto"/>
        <w:jc w:val="both"/>
        <w:rPr>
          <w:sz w:val="28"/>
          <w:szCs w:val="28"/>
        </w:rPr>
      </w:pPr>
    </w:p>
    <w:p w14:paraId="3396DAED">
      <w:pPr>
        <w:pStyle w:val="5"/>
        <w:tabs>
          <w:tab w:val="left" w:pos="709"/>
          <w:tab w:val="left" w:pos="1424"/>
          <w:tab w:val="left" w:pos="1822"/>
          <w:tab w:val="left" w:pos="2158"/>
          <w:tab w:val="left" w:pos="2305"/>
          <w:tab w:val="left" w:pos="2514"/>
          <w:tab w:val="left" w:pos="2609"/>
          <w:tab w:val="left" w:pos="2973"/>
          <w:tab w:val="left" w:pos="3571"/>
          <w:tab w:val="left" w:pos="3755"/>
          <w:tab w:val="left" w:pos="4123"/>
          <w:tab w:val="left" w:pos="4478"/>
          <w:tab w:val="left" w:pos="5562"/>
          <w:tab w:val="left" w:pos="5712"/>
          <w:tab w:val="left" w:pos="5918"/>
          <w:tab w:val="left" w:pos="6075"/>
          <w:tab w:val="left" w:pos="6635"/>
          <w:tab w:val="left" w:pos="6783"/>
          <w:tab w:val="left" w:pos="6957"/>
          <w:tab w:val="left" w:pos="7593"/>
          <w:tab w:val="left" w:pos="7854"/>
          <w:tab w:val="left" w:pos="8051"/>
          <w:tab w:val="left" w:pos="8306"/>
          <w:tab w:val="left" w:pos="9202"/>
        </w:tabs>
        <w:spacing w:line="276" w:lineRule="auto"/>
        <w:ind w:left="0" w:right="165"/>
      </w:pPr>
      <w:r>
        <w:tab/>
      </w:r>
      <w:r>
        <w:t>16.7. Модуль «Коллективная социально значимая деятельность в Движении  Первых».</w:t>
      </w:r>
    </w:p>
    <w:p w14:paraId="2171A841">
      <w:pPr>
        <w:pStyle w:val="5"/>
        <w:tabs>
          <w:tab w:val="left" w:pos="709"/>
          <w:tab w:val="left" w:pos="1424"/>
          <w:tab w:val="left" w:pos="1822"/>
          <w:tab w:val="left" w:pos="2158"/>
          <w:tab w:val="left" w:pos="2305"/>
          <w:tab w:val="left" w:pos="2514"/>
          <w:tab w:val="left" w:pos="2609"/>
          <w:tab w:val="left" w:pos="2973"/>
          <w:tab w:val="left" w:pos="3571"/>
          <w:tab w:val="left" w:pos="3755"/>
          <w:tab w:val="left" w:pos="4123"/>
          <w:tab w:val="left" w:pos="4478"/>
          <w:tab w:val="left" w:pos="5562"/>
          <w:tab w:val="left" w:pos="5712"/>
          <w:tab w:val="left" w:pos="5918"/>
          <w:tab w:val="left" w:pos="6075"/>
          <w:tab w:val="left" w:pos="6635"/>
          <w:tab w:val="left" w:pos="6783"/>
          <w:tab w:val="left" w:pos="6957"/>
          <w:tab w:val="left" w:pos="7593"/>
          <w:tab w:val="left" w:pos="7854"/>
          <w:tab w:val="left" w:pos="8051"/>
          <w:tab w:val="left" w:pos="8306"/>
          <w:tab w:val="left" w:pos="9202"/>
        </w:tabs>
        <w:spacing w:line="276" w:lineRule="auto"/>
        <w:ind w:left="0" w:right="165" w:firstLine="700" w:firstLineChars="250"/>
      </w:pPr>
      <w:r>
        <w:rPr>
          <w:rFonts w:hint="default"/>
          <w:sz w:val="28"/>
          <w:szCs w:val="28"/>
          <w:lang w:val="ru-RU"/>
        </w:rPr>
        <w:t>-</w:t>
      </w:r>
      <w:r>
        <w:rPr>
          <w:sz w:val="28"/>
          <w:szCs w:val="28"/>
        </w:rPr>
        <w:t>Утренняя зарядка, флешмоб Движение Первых.</w:t>
      </w:r>
    </w:p>
    <w:p w14:paraId="386218B3">
      <w:pPr>
        <w:widowControl/>
        <w:autoSpaceDE w:val="0"/>
        <w:autoSpaceDN w:val="0"/>
        <w:adjustRightInd w:val="0"/>
        <w:ind w:right="123" w:firstLine="708"/>
        <w:jc w:val="both"/>
        <w:rPr>
          <w:rFonts w:hint="default" w:ascii="Times New Roman" w:hAnsi="Times New Roman" w:eastAsia="SimSun"/>
          <w:color w:val="auto"/>
          <w:sz w:val="28"/>
          <w:szCs w:val="28"/>
          <w:highlight w:val="none"/>
        </w:rPr>
      </w:pPr>
      <w:r>
        <w:rPr>
          <w:rFonts w:ascii="Times New Roman" w:hAnsi="Times New Roman" w:eastAsia="SimSun" w:cs="Times New Roman"/>
          <w:color w:val="auto"/>
          <w:sz w:val="28"/>
          <w:szCs w:val="28"/>
          <w:highlight w:val="none"/>
        </w:rPr>
        <w:t>-</w:t>
      </w:r>
      <w:r>
        <w:rPr>
          <w:rFonts w:hint="default" w:ascii="Times New Roman" w:hAnsi="Times New Roman" w:eastAsia="SimSun"/>
          <w:color w:val="auto"/>
          <w:sz w:val="28"/>
          <w:szCs w:val="28"/>
          <w:highlight w:val="none"/>
        </w:rPr>
        <w:t>Образование и знание " Учись и познай!"</w:t>
      </w:r>
    </w:p>
    <w:p w14:paraId="320F93FF">
      <w:pPr>
        <w:widowControl/>
        <w:autoSpaceDE w:val="0"/>
        <w:autoSpaceDN w:val="0"/>
        <w:adjustRightInd w:val="0"/>
        <w:ind w:right="123" w:firstLine="708"/>
        <w:jc w:val="both"/>
        <w:rPr>
          <w:rFonts w:hint="default" w:ascii="Times New Roman" w:hAnsi="Times New Roman" w:eastAsia="SimSun"/>
          <w:color w:val="auto"/>
          <w:sz w:val="28"/>
          <w:szCs w:val="28"/>
          <w:highlight w:val="none"/>
          <w:lang w:val="ru-RU"/>
        </w:rPr>
      </w:pPr>
      <w:r>
        <w:rPr>
          <w:rFonts w:hint="default" w:ascii="Times New Roman" w:hAnsi="Times New Roman" w:eastAsia="SimSun"/>
          <w:color w:val="auto"/>
          <w:sz w:val="28"/>
          <w:szCs w:val="28"/>
          <w:highlight w:val="none"/>
          <w:lang w:val="ru-RU"/>
        </w:rPr>
        <w:t>-Наука и технологии: " Дерзай и открывай!"</w:t>
      </w:r>
    </w:p>
    <w:p w14:paraId="4B56E7DD">
      <w:pPr>
        <w:widowControl/>
        <w:autoSpaceDE w:val="0"/>
        <w:autoSpaceDN w:val="0"/>
        <w:adjustRightInd w:val="0"/>
        <w:ind w:right="123" w:firstLine="708"/>
        <w:jc w:val="both"/>
        <w:rPr>
          <w:rFonts w:hint="default" w:ascii="Times New Roman" w:hAnsi="Times New Roman" w:eastAsia="SimSun"/>
          <w:color w:val="auto"/>
          <w:sz w:val="28"/>
          <w:szCs w:val="28"/>
          <w:highlight w:val="none"/>
          <w:lang w:val="ru-RU"/>
        </w:rPr>
      </w:pPr>
      <w:r>
        <w:rPr>
          <w:rFonts w:hint="default" w:ascii="Times New Roman" w:hAnsi="Times New Roman" w:eastAsia="SimSun"/>
          <w:color w:val="auto"/>
          <w:sz w:val="28"/>
          <w:szCs w:val="28"/>
          <w:highlight w:val="none"/>
          <w:lang w:val="ru-RU"/>
        </w:rPr>
        <w:t>-Труд, профессия и свое дело: " Найди призвание!"</w:t>
      </w:r>
    </w:p>
    <w:p w14:paraId="466815DF">
      <w:pPr>
        <w:widowControl/>
        <w:autoSpaceDE w:val="0"/>
        <w:autoSpaceDN w:val="0"/>
        <w:adjustRightInd w:val="0"/>
        <w:ind w:right="123" w:firstLine="708"/>
        <w:jc w:val="both"/>
        <w:rPr>
          <w:rFonts w:hint="default" w:ascii="Times New Roman" w:hAnsi="Times New Roman" w:eastAsia="SimSun"/>
          <w:color w:val="auto"/>
          <w:sz w:val="28"/>
          <w:szCs w:val="28"/>
          <w:highlight w:val="none"/>
          <w:lang w:val="ru-RU"/>
        </w:rPr>
      </w:pPr>
      <w:r>
        <w:rPr>
          <w:rFonts w:hint="default" w:ascii="Times New Roman" w:hAnsi="Times New Roman" w:eastAsia="SimSun"/>
          <w:color w:val="auto"/>
          <w:sz w:val="28"/>
          <w:szCs w:val="28"/>
          <w:highlight w:val="none"/>
          <w:lang w:val="ru-RU"/>
        </w:rPr>
        <w:t>-Культура и искусство " Создавай и вдохновляй!"</w:t>
      </w:r>
    </w:p>
    <w:p w14:paraId="41D935DE">
      <w:pPr>
        <w:widowControl/>
        <w:autoSpaceDE w:val="0"/>
        <w:autoSpaceDN w:val="0"/>
        <w:adjustRightInd w:val="0"/>
        <w:ind w:right="123" w:firstLine="708"/>
        <w:jc w:val="both"/>
        <w:rPr>
          <w:rFonts w:hint="default" w:ascii="Times New Roman" w:hAnsi="Times New Roman" w:eastAsia="SimSun"/>
          <w:color w:val="auto"/>
          <w:sz w:val="28"/>
          <w:szCs w:val="28"/>
          <w:highlight w:val="none"/>
          <w:lang w:val="ru-RU"/>
        </w:rPr>
      </w:pPr>
      <w:r>
        <w:rPr>
          <w:rFonts w:hint="default" w:ascii="Times New Roman" w:hAnsi="Times New Roman" w:eastAsia="SimSun"/>
          <w:color w:val="auto"/>
          <w:sz w:val="28"/>
          <w:szCs w:val="28"/>
          <w:highlight w:val="none"/>
          <w:lang w:val="ru-RU"/>
        </w:rPr>
        <w:t>-Волонтерство и добровольчество " Благо твори!"</w:t>
      </w:r>
    </w:p>
    <w:p w14:paraId="2D343CFA">
      <w:pPr>
        <w:widowControl/>
        <w:autoSpaceDE w:val="0"/>
        <w:autoSpaceDN w:val="0"/>
        <w:adjustRightInd w:val="0"/>
        <w:ind w:right="123" w:firstLine="708"/>
        <w:jc w:val="both"/>
        <w:rPr>
          <w:rFonts w:hint="default" w:ascii="Times New Roman" w:hAnsi="Times New Roman" w:eastAsia="SimSun"/>
          <w:color w:val="auto"/>
          <w:sz w:val="28"/>
          <w:szCs w:val="28"/>
          <w:highlight w:val="none"/>
          <w:lang w:val="ru-RU"/>
        </w:rPr>
      </w:pPr>
      <w:r>
        <w:rPr>
          <w:rFonts w:hint="default" w:ascii="Times New Roman" w:hAnsi="Times New Roman" w:eastAsia="SimSun"/>
          <w:color w:val="auto"/>
          <w:sz w:val="28"/>
          <w:szCs w:val="28"/>
          <w:highlight w:val="none"/>
          <w:lang w:val="ru-RU"/>
        </w:rPr>
        <w:t>-Патриотизм и историческая память "Служи Отечеству!"</w:t>
      </w:r>
    </w:p>
    <w:p w14:paraId="7A8076DA">
      <w:pPr>
        <w:widowControl/>
        <w:autoSpaceDE w:val="0"/>
        <w:autoSpaceDN w:val="0"/>
        <w:adjustRightInd w:val="0"/>
        <w:ind w:right="123" w:firstLine="708"/>
        <w:jc w:val="both"/>
        <w:rPr>
          <w:rFonts w:hint="default" w:ascii="Times New Roman" w:hAnsi="Times New Roman" w:eastAsia="SimSun"/>
          <w:color w:val="auto"/>
          <w:sz w:val="28"/>
          <w:szCs w:val="28"/>
          <w:highlight w:val="none"/>
          <w:lang w:val="ru-RU"/>
        </w:rPr>
      </w:pPr>
      <w:r>
        <w:rPr>
          <w:rFonts w:hint="default" w:ascii="Times New Roman" w:hAnsi="Times New Roman" w:eastAsia="SimSun"/>
          <w:color w:val="auto"/>
          <w:sz w:val="28"/>
          <w:szCs w:val="28"/>
          <w:highlight w:val="none"/>
          <w:lang w:val="ru-RU"/>
        </w:rPr>
        <w:t>-Спорт: " Достигай и побеждай!"</w:t>
      </w:r>
    </w:p>
    <w:p w14:paraId="42BD0861">
      <w:pPr>
        <w:widowControl/>
        <w:autoSpaceDE w:val="0"/>
        <w:autoSpaceDN w:val="0"/>
        <w:adjustRightInd w:val="0"/>
        <w:ind w:right="123" w:firstLine="708"/>
        <w:jc w:val="both"/>
        <w:rPr>
          <w:rFonts w:hint="default" w:ascii="Times New Roman" w:hAnsi="Times New Roman" w:eastAsia="SimSun"/>
          <w:color w:val="auto"/>
          <w:sz w:val="28"/>
          <w:szCs w:val="28"/>
          <w:highlight w:val="none"/>
          <w:lang w:val="ru-RU"/>
        </w:rPr>
      </w:pPr>
      <w:r>
        <w:rPr>
          <w:rFonts w:hint="default" w:ascii="Times New Roman" w:hAnsi="Times New Roman" w:eastAsia="SimSun"/>
          <w:color w:val="auto"/>
          <w:sz w:val="28"/>
          <w:szCs w:val="28"/>
          <w:highlight w:val="none"/>
          <w:lang w:val="ru-RU"/>
        </w:rPr>
        <w:t>-ЗОЖ " Будь здоров!"</w:t>
      </w:r>
    </w:p>
    <w:p w14:paraId="7F0E6A30">
      <w:pPr>
        <w:widowControl/>
        <w:autoSpaceDE w:val="0"/>
        <w:autoSpaceDN w:val="0"/>
        <w:adjustRightInd w:val="0"/>
        <w:ind w:right="123" w:firstLine="708"/>
        <w:jc w:val="both"/>
        <w:rPr>
          <w:rFonts w:hint="default" w:ascii="Times New Roman" w:hAnsi="Times New Roman" w:eastAsia="SimSun"/>
          <w:color w:val="auto"/>
          <w:sz w:val="28"/>
          <w:szCs w:val="28"/>
          <w:highlight w:val="none"/>
          <w:lang w:val="ru-RU"/>
        </w:rPr>
      </w:pPr>
      <w:r>
        <w:rPr>
          <w:rFonts w:hint="default" w:ascii="Times New Roman" w:hAnsi="Times New Roman" w:eastAsia="SimSun"/>
          <w:color w:val="auto"/>
          <w:sz w:val="28"/>
          <w:szCs w:val="28"/>
          <w:highlight w:val="none"/>
          <w:lang w:val="ru-RU"/>
        </w:rPr>
        <w:t>-Медиа и коммуникации " Расскажи о главном!"</w:t>
      </w:r>
    </w:p>
    <w:p w14:paraId="6B68219F">
      <w:pPr>
        <w:widowControl/>
        <w:autoSpaceDE w:val="0"/>
        <w:autoSpaceDN w:val="0"/>
        <w:adjustRightInd w:val="0"/>
        <w:ind w:right="123" w:firstLine="708"/>
        <w:jc w:val="both"/>
        <w:rPr>
          <w:rFonts w:hint="default" w:ascii="Times New Roman" w:hAnsi="Times New Roman" w:eastAsia="SimSun"/>
          <w:color w:val="auto"/>
          <w:sz w:val="28"/>
          <w:szCs w:val="28"/>
          <w:highlight w:val="none"/>
          <w:lang w:val="ru-RU"/>
        </w:rPr>
      </w:pPr>
      <w:r>
        <w:rPr>
          <w:rFonts w:hint="default" w:ascii="Times New Roman" w:hAnsi="Times New Roman" w:eastAsia="SimSun"/>
          <w:color w:val="auto"/>
          <w:sz w:val="28"/>
          <w:szCs w:val="28"/>
          <w:highlight w:val="none"/>
          <w:lang w:val="ru-RU"/>
        </w:rPr>
        <w:t>-Дипломатия и международные отношения: "Умей дружить!"</w:t>
      </w:r>
    </w:p>
    <w:p w14:paraId="5D699BA7">
      <w:pPr>
        <w:widowControl/>
        <w:autoSpaceDE w:val="0"/>
        <w:autoSpaceDN w:val="0"/>
        <w:adjustRightInd w:val="0"/>
        <w:ind w:right="123" w:firstLine="708"/>
        <w:jc w:val="both"/>
        <w:rPr>
          <w:rFonts w:hint="default" w:ascii="Times New Roman" w:hAnsi="Times New Roman" w:eastAsia="SimSun"/>
          <w:color w:val="auto"/>
          <w:sz w:val="28"/>
          <w:szCs w:val="28"/>
          <w:highlight w:val="none"/>
          <w:lang w:val="ru-RU"/>
        </w:rPr>
      </w:pPr>
      <w:r>
        <w:rPr>
          <w:rFonts w:hint="default" w:ascii="Times New Roman" w:hAnsi="Times New Roman" w:eastAsia="SimSun"/>
          <w:color w:val="auto"/>
          <w:sz w:val="28"/>
          <w:szCs w:val="28"/>
          <w:highlight w:val="none"/>
          <w:lang w:val="ru-RU"/>
        </w:rPr>
        <w:t>-Экология и охрана природы "Береги планету!"</w:t>
      </w:r>
    </w:p>
    <w:p w14:paraId="5510A3EF">
      <w:pPr>
        <w:widowControl/>
        <w:autoSpaceDE w:val="0"/>
        <w:autoSpaceDN w:val="0"/>
        <w:adjustRightInd w:val="0"/>
        <w:ind w:right="123" w:firstLine="708"/>
        <w:jc w:val="both"/>
        <w:rPr>
          <w:rFonts w:hint="default" w:ascii="Times New Roman" w:hAnsi="Times New Roman" w:eastAsia="SimSun"/>
          <w:color w:val="auto"/>
          <w:sz w:val="28"/>
          <w:szCs w:val="28"/>
          <w:highlight w:val="none"/>
          <w:lang w:val="ru-RU"/>
        </w:rPr>
      </w:pPr>
      <w:r>
        <w:rPr>
          <w:rFonts w:hint="default" w:ascii="Times New Roman" w:hAnsi="Times New Roman" w:eastAsia="SimSun"/>
          <w:color w:val="auto"/>
          <w:sz w:val="28"/>
          <w:szCs w:val="28"/>
          <w:highlight w:val="none"/>
          <w:lang w:val="ru-RU"/>
        </w:rPr>
        <w:t>-Туризм и путешествия " Открывай страну!".</w:t>
      </w:r>
    </w:p>
    <w:p w14:paraId="54508F85">
      <w:pPr>
        <w:widowControl/>
        <w:autoSpaceDE w:val="0"/>
        <w:autoSpaceDN w:val="0"/>
        <w:adjustRightInd w:val="0"/>
        <w:ind w:right="123"/>
        <w:jc w:val="both"/>
        <w:rPr>
          <w:rFonts w:ascii="Times New Roman" w:hAnsi="Times New Roman" w:eastAsia="SimSun" w:cs="Times New Roman"/>
          <w:sz w:val="28"/>
          <w:szCs w:val="28"/>
          <w:highlight w:val="red"/>
        </w:rPr>
      </w:pPr>
    </w:p>
    <w:p w14:paraId="37295F24">
      <w:pPr>
        <w:pStyle w:val="5"/>
        <w:tabs>
          <w:tab w:val="left" w:pos="709"/>
          <w:tab w:val="left" w:pos="1424"/>
          <w:tab w:val="left" w:pos="1822"/>
          <w:tab w:val="left" w:pos="2158"/>
          <w:tab w:val="left" w:pos="2305"/>
          <w:tab w:val="left" w:pos="2514"/>
          <w:tab w:val="left" w:pos="2609"/>
          <w:tab w:val="left" w:pos="2973"/>
          <w:tab w:val="left" w:pos="3571"/>
          <w:tab w:val="left" w:pos="3755"/>
          <w:tab w:val="left" w:pos="4123"/>
          <w:tab w:val="left" w:pos="4478"/>
          <w:tab w:val="left" w:pos="5562"/>
          <w:tab w:val="left" w:pos="5712"/>
          <w:tab w:val="left" w:pos="5918"/>
          <w:tab w:val="left" w:pos="6075"/>
          <w:tab w:val="left" w:pos="6635"/>
          <w:tab w:val="left" w:pos="6783"/>
          <w:tab w:val="left" w:pos="6957"/>
          <w:tab w:val="left" w:pos="7593"/>
          <w:tab w:val="left" w:pos="7854"/>
          <w:tab w:val="left" w:pos="8051"/>
          <w:tab w:val="left" w:pos="8306"/>
          <w:tab w:val="left" w:pos="9202"/>
        </w:tabs>
        <w:spacing w:line="276" w:lineRule="auto"/>
        <w:ind w:left="0" w:right="165"/>
      </w:pPr>
    </w:p>
    <w:p w14:paraId="46EA8F38">
      <w:pPr>
        <w:pStyle w:val="5"/>
        <w:tabs>
          <w:tab w:val="left" w:pos="709"/>
          <w:tab w:val="left" w:pos="1424"/>
          <w:tab w:val="left" w:pos="1822"/>
          <w:tab w:val="left" w:pos="2158"/>
          <w:tab w:val="left" w:pos="2305"/>
          <w:tab w:val="left" w:pos="2514"/>
          <w:tab w:val="left" w:pos="2609"/>
          <w:tab w:val="left" w:pos="2973"/>
          <w:tab w:val="left" w:pos="3571"/>
          <w:tab w:val="left" w:pos="3755"/>
          <w:tab w:val="left" w:pos="4123"/>
          <w:tab w:val="left" w:pos="4478"/>
          <w:tab w:val="left" w:pos="5562"/>
          <w:tab w:val="left" w:pos="5712"/>
          <w:tab w:val="left" w:pos="5918"/>
          <w:tab w:val="left" w:pos="6075"/>
          <w:tab w:val="left" w:pos="6635"/>
          <w:tab w:val="left" w:pos="6783"/>
          <w:tab w:val="left" w:pos="6957"/>
          <w:tab w:val="left" w:pos="7593"/>
          <w:tab w:val="left" w:pos="7854"/>
          <w:tab w:val="left" w:pos="8051"/>
          <w:tab w:val="left" w:pos="8306"/>
          <w:tab w:val="left" w:pos="9202"/>
        </w:tabs>
        <w:spacing w:line="276" w:lineRule="auto"/>
        <w:ind w:left="0" w:right="165"/>
      </w:pPr>
    </w:p>
    <w:p w14:paraId="3D59909D">
      <w:pPr>
        <w:pStyle w:val="12"/>
        <w:spacing w:before="41" w:line="276" w:lineRule="auto"/>
        <w:ind w:left="13"/>
        <w:jc w:val="both"/>
        <w:rPr>
          <w:sz w:val="28"/>
          <w:szCs w:val="28"/>
        </w:rPr>
      </w:pPr>
    </w:p>
    <w:p w14:paraId="49EFEF13">
      <w:pPr>
        <w:pStyle w:val="13"/>
        <w:spacing w:line="276" w:lineRule="auto"/>
        <w:jc w:val="both"/>
        <w:rPr>
          <w:rFonts w:ascii="Times New Roman" w:hAnsi="Times New Roman" w:cs="Times New Roman"/>
          <w:sz w:val="28"/>
          <w:szCs w:val="28"/>
        </w:rPr>
      </w:pPr>
    </w:p>
    <w:p w14:paraId="14B398B4">
      <w:pPr>
        <w:spacing w:line="276" w:lineRule="auto"/>
        <w:ind w:right="167"/>
        <w:jc w:val="both"/>
        <w:rPr>
          <w:sz w:val="28"/>
          <w:szCs w:val="28"/>
        </w:rPr>
      </w:pPr>
    </w:p>
    <w:p w14:paraId="71DC4D49">
      <w:pPr>
        <w:tabs>
          <w:tab w:val="left" w:pos="709"/>
        </w:tabs>
        <w:spacing w:line="276" w:lineRule="auto"/>
        <w:jc w:val="both"/>
        <w:rPr>
          <w:b/>
          <w:bCs/>
          <w:spacing w:val="-2"/>
          <w:sz w:val="28"/>
          <w:szCs w:val="28"/>
        </w:rPr>
      </w:pPr>
      <w:r>
        <w:rPr>
          <w:b/>
          <w:bCs/>
          <w:spacing w:val="-2"/>
          <w:sz w:val="28"/>
          <w:szCs w:val="28"/>
        </w:rPr>
        <w:tab/>
      </w:r>
      <w:r>
        <w:rPr>
          <w:b/>
          <w:bCs/>
          <w:spacing w:val="-2"/>
          <w:sz w:val="28"/>
          <w:szCs w:val="28"/>
        </w:rPr>
        <w:t>17. Вариативные содержательные модули.</w:t>
      </w:r>
    </w:p>
    <w:p w14:paraId="4782DDC2">
      <w:pPr>
        <w:widowControl/>
        <w:autoSpaceDE w:val="0"/>
        <w:autoSpaceDN w:val="0"/>
        <w:adjustRightInd w:val="0"/>
        <w:jc w:val="both"/>
        <w:rPr>
          <w:rFonts w:ascii="Times New Roman" w:hAnsi="Times New Roman" w:eastAsia="Times New Roman" w:cs="Times New Roman"/>
          <w:color w:val="auto"/>
          <w:sz w:val="28"/>
          <w:szCs w:val="28"/>
          <w:highlight w:val="none"/>
          <w:shd w:val="clear" w:color="auto" w:fill="FFFFFF"/>
          <w:lang w:bidi="ar-SA"/>
        </w:rPr>
      </w:pPr>
      <w:r>
        <w:rPr>
          <w:rFonts w:ascii="Times New Roman" w:hAnsi="Times New Roman" w:eastAsia="Times New Roman" w:cs="Times New Roman"/>
          <w:color w:val="auto"/>
          <w:sz w:val="28"/>
          <w:szCs w:val="28"/>
          <w:highlight w:val="none"/>
          <w:shd w:val="clear" w:color="auto" w:fill="FFFFFF"/>
          <w:lang w:bidi="ar-SA"/>
        </w:rPr>
        <w:t>Вариативные содержательные модули «Гуманитарный Олимп», «80 добрых дел», « Работа с родителями».</w:t>
      </w:r>
    </w:p>
    <w:p w14:paraId="6CEA040A">
      <w:pPr>
        <w:widowControl/>
        <w:shd w:val="clear" w:color="auto" w:fill="FFFFFF"/>
        <w:jc w:val="both"/>
        <w:rPr>
          <w:rFonts w:ascii="Times New Roman" w:hAnsi="Times New Roman" w:eastAsia="Helvetica" w:cs="Times New Roman"/>
          <w:color w:val="auto"/>
          <w:sz w:val="28"/>
          <w:szCs w:val="28"/>
          <w:highlight w:val="none"/>
          <w:shd w:val="clear" w:color="auto" w:fill="FFFFFF"/>
        </w:rPr>
      </w:pPr>
      <w:r>
        <w:rPr>
          <w:rFonts w:ascii="Times New Roman" w:hAnsi="Times New Roman" w:eastAsia="Times New Roman" w:cs="Times New Roman"/>
          <w:b/>
          <w:bCs/>
          <w:color w:val="auto"/>
          <w:sz w:val="28"/>
          <w:szCs w:val="28"/>
          <w:highlight w:val="none"/>
          <w:shd w:val="clear" w:color="auto" w:fill="FFFFFF"/>
          <w:lang w:bidi="ar-SA"/>
        </w:rPr>
        <w:t xml:space="preserve">Модуль «Гуманитарный Олимп» </w:t>
      </w:r>
      <w:r>
        <w:rPr>
          <w:rFonts w:ascii="Times New Roman" w:hAnsi="Times New Roman" w:cs="Times New Roman"/>
          <w:color w:val="auto"/>
          <w:sz w:val="28"/>
          <w:szCs w:val="28"/>
          <w:highlight w:val="none"/>
          <w:lang w:eastAsia="zh-CN"/>
        </w:rPr>
        <w:t>направлен на</w:t>
      </w:r>
      <w:r>
        <w:rPr>
          <w:rFonts w:ascii="Times New Roman" w:hAnsi="Times New Roman" w:eastAsia="Helvetica" w:cs="Times New Roman"/>
          <w:color w:val="auto"/>
          <w:sz w:val="28"/>
          <w:szCs w:val="28"/>
          <w:highlight w:val="none"/>
          <w:shd w:val="clear" w:color="auto" w:fill="FFFFFF"/>
        </w:rPr>
        <w:t xml:space="preserve"> учебно-практическое знакомство со многими другими языками, кроме русского языка; удовлетворяет познавательный интерес школьников к проблемам русского языка и литературы, расширяет кругозор, углубляет знания в данных областях, знакомит с формами исследовательской и проектной деятельности.</w:t>
      </w:r>
    </w:p>
    <w:p w14:paraId="52A30F52">
      <w:pPr>
        <w:widowControl/>
        <w:autoSpaceDE w:val="0"/>
        <w:autoSpaceDN w:val="0"/>
        <w:adjustRightInd w:val="0"/>
        <w:ind w:left="16" w:right="129" w:firstLine="692"/>
        <w:jc w:val="both"/>
        <w:rPr>
          <w:rFonts w:ascii="Times New Roman" w:hAnsi="Times New Roman" w:eastAsia="Times New Roman" w:cs="Times New Roman"/>
          <w:color w:val="auto"/>
          <w:sz w:val="28"/>
          <w:szCs w:val="28"/>
          <w:highlight w:val="none"/>
          <w:shd w:val="clear" w:color="auto" w:fill="FFFFFF"/>
          <w:lang w:bidi="ar-SA"/>
        </w:rPr>
      </w:pPr>
      <w:r>
        <w:rPr>
          <w:rFonts w:ascii="Times New Roman" w:hAnsi="Times New Roman" w:eastAsia="Times New Roman" w:cs="Times New Roman"/>
          <w:color w:val="auto"/>
          <w:sz w:val="28"/>
          <w:szCs w:val="28"/>
          <w:highlight w:val="none"/>
          <w:lang w:bidi="ar-SA"/>
        </w:rPr>
        <w:drawing>
          <wp:anchor distT="0" distB="0" distL="114300" distR="114300" simplePos="0" relativeHeight="251660288" behindDoc="0" locked="0" layoutInCell="1" allowOverlap="1">
            <wp:simplePos x="0" y="0"/>
            <wp:positionH relativeFrom="page">
              <wp:posOffset>3862070</wp:posOffset>
            </wp:positionH>
            <wp:positionV relativeFrom="page">
              <wp:posOffset>600710</wp:posOffset>
            </wp:positionV>
            <wp:extent cx="3810" cy="3810"/>
            <wp:effectExtent l="0" t="0" r="0" b="0"/>
            <wp:wrapTopAndBottom/>
            <wp:docPr id="1" name="Рисунок 7"/>
            <wp:cNvGraphicFramePr/>
            <a:graphic xmlns:a="http://schemas.openxmlformats.org/drawingml/2006/main">
              <a:graphicData uri="http://schemas.openxmlformats.org/drawingml/2006/picture">
                <pic:pic xmlns:pic="http://schemas.openxmlformats.org/drawingml/2006/picture">
                  <pic:nvPicPr>
                    <pic:cNvPr id="1" name="Рисунок 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10" cy="3810"/>
                    </a:xfrm>
                    <a:prstGeom prst="rect">
                      <a:avLst/>
                    </a:prstGeom>
                    <a:solidFill>
                      <a:srgbClr val="FFFFFF"/>
                    </a:solidFill>
                    <a:ln>
                      <a:noFill/>
                    </a:ln>
                  </pic:spPr>
                </pic:pic>
              </a:graphicData>
            </a:graphic>
          </wp:anchor>
        </w:drawing>
      </w:r>
      <w:r>
        <w:rPr>
          <w:rFonts w:ascii="Times New Roman" w:hAnsi="Times New Roman" w:eastAsia="Times New Roman" w:cs="Times New Roman"/>
          <w:color w:val="auto"/>
          <w:sz w:val="28"/>
          <w:szCs w:val="28"/>
          <w:highlight w:val="none"/>
          <w:shd w:val="clear" w:color="auto" w:fill="FFFFFF"/>
          <w:lang w:bidi="ar-SA"/>
        </w:rPr>
        <w:t xml:space="preserve">Реализация воспитательного потенциала данного модуля: </w:t>
      </w:r>
    </w:p>
    <w:p w14:paraId="1C92B516">
      <w:pPr>
        <w:jc w:val="both"/>
        <w:rPr>
          <w:rFonts w:ascii="Times New Roman" w:hAnsi="Times New Roman" w:cs="Times New Roman"/>
          <w:color w:val="auto"/>
          <w:sz w:val="28"/>
          <w:szCs w:val="28"/>
          <w:highlight w:val="none"/>
        </w:rPr>
      </w:pPr>
      <w:r>
        <w:rPr>
          <w:rFonts w:ascii="Times New Roman" w:hAnsi="Times New Roman" w:cs="Times New Roman"/>
          <w:color w:val="auto"/>
          <w:highlight w:val="none"/>
        </w:rPr>
        <w:t>-</w:t>
      </w:r>
      <w:r>
        <w:rPr>
          <w:rFonts w:ascii="Times New Roman" w:hAnsi="Times New Roman" w:cs="Times New Roman"/>
          <w:color w:val="auto"/>
          <w:sz w:val="28"/>
          <w:szCs w:val="28"/>
          <w:highlight w:val="none"/>
        </w:rPr>
        <w:t xml:space="preserve">беседы «История русского языка», </w:t>
      </w:r>
    </w:p>
    <w:p w14:paraId="42A6C6A2">
      <w:pPr>
        <w:jc w:val="both"/>
        <w:rPr>
          <w:rFonts w:ascii="Times New Roman" w:hAnsi="Times New Roman" w:eastAsia="Helvetica" w:cs="Times New Roman"/>
          <w:color w:val="auto"/>
          <w:sz w:val="28"/>
          <w:szCs w:val="28"/>
          <w:highlight w:val="none"/>
          <w:shd w:val="clear" w:color="auto" w:fill="FFFFFF"/>
        </w:rPr>
      </w:pPr>
      <w:r>
        <w:rPr>
          <w:rFonts w:hint="default" w:cs="Times New Roman"/>
          <w:color w:val="auto"/>
          <w:sz w:val="28"/>
          <w:szCs w:val="28"/>
          <w:highlight w:val="none"/>
          <w:lang w:val="ru-RU"/>
        </w:rPr>
        <w:t>-</w:t>
      </w:r>
      <w:r>
        <w:rPr>
          <w:rFonts w:ascii="Times New Roman" w:hAnsi="Times New Roman" w:cs="Times New Roman"/>
          <w:color w:val="auto"/>
          <w:sz w:val="28"/>
          <w:szCs w:val="28"/>
          <w:highlight w:val="none"/>
        </w:rPr>
        <w:t>з</w:t>
      </w:r>
      <w:r>
        <w:rPr>
          <w:rFonts w:ascii="Times New Roman" w:hAnsi="Times New Roman" w:eastAsia="Helvetica" w:cs="Times New Roman"/>
          <w:color w:val="auto"/>
          <w:sz w:val="28"/>
          <w:szCs w:val="28"/>
          <w:highlight w:val="none"/>
          <w:shd w:val="clear" w:color="auto" w:fill="FFFFFF"/>
        </w:rPr>
        <w:t xml:space="preserve">адания игры-конкурса «Русский медвежонок», </w:t>
      </w:r>
    </w:p>
    <w:p w14:paraId="38D21D50">
      <w:pPr>
        <w:jc w:val="both"/>
        <w:rPr>
          <w:rFonts w:ascii="Times New Roman" w:hAnsi="Times New Roman" w:eastAsia="Helvetica" w:cs="Times New Roman"/>
          <w:color w:val="auto"/>
          <w:sz w:val="28"/>
          <w:szCs w:val="28"/>
          <w:highlight w:val="none"/>
          <w:shd w:val="clear" w:color="auto" w:fill="FFFFFF"/>
        </w:rPr>
      </w:pPr>
      <w:r>
        <w:rPr>
          <w:rFonts w:hint="default" w:eastAsia="Helvetica" w:cs="Times New Roman"/>
          <w:color w:val="auto"/>
          <w:sz w:val="28"/>
          <w:szCs w:val="28"/>
          <w:highlight w:val="none"/>
          <w:shd w:val="clear" w:color="auto" w:fill="FFFFFF"/>
          <w:lang w:val="ru-RU"/>
        </w:rPr>
        <w:t>-</w:t>
      </w:r>
      <w:r>
        <w:rPr>
          <w:rFonts w:ascii="Times New Roman" w:hAnsi="Times New Roman" w:eastAsia="Helvetica" w:cs="Times New Roman"/>
          <w:color w:val="auto"/>
          <w:sz w:val="28"/>
          <w:szCs w:val="28"/>
          <w:highlight w:val="none"/>
          <w:shd w:val="clear" w:color="auto" w:fill="FFFFFF"/>
        </w:rPr>
        <w:t xml:space="preserve">виртуальная экскурсия «Исторический путь русского языка. Первый литературный язык славян», </w:t>
      </w:r>
    </w:p>
    <w:p w14:paraId="56E8F4EA">
      <w:pPr>
        <w:jc w:val="both"/>
        <w:rPr>
          <w:rFonts w:ascii="Times New Roman" w:hAnsi="Times New Roman" w:eastAsia="Helvetica" w:cs="Times New Roman"/>
          <w:color w:val="auto"/>
          <w:sz w:val="28"/>
          <w:szCs w:val="28"/>
          <w:highlight w:val="none"/>
          <w:shd w:val="clear" w:color="auto" w:fill="FFFFFF"/>
        </w:rPr>
      </w:pPr>
      <w:r>
        <w:rPr>
          <w:rFonts w:hint="default" w:eastAsia="Helvetica" w:cs="Times New Roman"/>
          <w:color w:val="auto"/>
          <w:sz w:val="28"/>
          <w:szCs w:val="28"/>
          <w:highlight w:val="none"/>
          <w:shd w:val="clear" w:color="auto" w:fill="FFFFFF"/>
          <w:lang w:val="ru-RU"/>
        </w:rPr>
        <w:t>-</w:t>
      </w:r>
      <w:r>
        <w:rPr>
          <w:rFonts w:ascii="Times New Roman" w:hAnsi="Times New Roman" w:cs="Times New Roman"/>
          <w:color w:val="auto"/>
          <w:sz w:val="28"/>
          <w:szCs w:val="28"/>
          <w:highlight w:val="none"/>
        </w:rPr>
        <w:t>презентация проекта «Создание славянского алфавита», игры «Фигуры речи в лирике Пушкина», п</w:t>
      </w:r>
      <w:r>
        <w:rPr>
          <w:rFonts w:ascii="Times New Roman" w:hAnsi="Times New Roman" w:eastAsia="Helvetica" w:cs="Times New Roman"/>
          <w:color w:val="auto"/>
          <w:sz w:val="28"/>
          <w:szCs w:val="28"/>
          <w:highlight w:val="none"/>
          <w:shd w:val="clear" w:color="auto" w:fill="FFFFFF"/>
        </w:rPr>
        <w:t xml:space="preserve">резентация рекламных проектов «Читайте - Александр Сергеевич …!», </w:t>
      </w:r>
    </w:p>
    <w:p w14:paraId="0B74AA91">
      <w:pPr>
        <w:jc w:val="both"/>
        <w:rPr>
          <w:rFonts w:ascii="Times New Roman" w:hAnsi="Times New Roman" w:cs="Times New Roman"/>
          <w:color w:val="auto"/>
          <w:sz w:val="28"/>
          <w:szCs w:val="28"/>
          <w:highlight w:val="none"/>
        </w:rPr>
      </w:pPr>
      <w:r>
        <w:rPr>
          <w:rFonts w:hint="default" w:eastAsia="Helvetica" w:cs="Times New Roman"/>
          <w:color w:val="auto"/>
          <w:sz w:val="28"/>
          <w:szCs w:val="28"/>
          <w:highlight w:val="none"/>
          <w:shd w:val="clear" w:color="auto" w:fill="FFFFFF"/>
          <w:lang w:val="ru-RU"/>
        </w:rPr>
        <w:t>-</w:t>
      </w:r>
      <w:r>
        <w:rPr>
          <w:rFonts w:ascii="Times New Roman" w:hAnsi="Times New Roman" w:cs="Times New Roman"/>
          <w:color w:val="auto"/>
          <w:sz w:val="28"/>
          <w:szCs w:val="28"/>
          <w:highlight w:val="none"/>
        </w:rPr>
        <w:t xml:space="preserve">интеллектуальная игра «Умницы и умники» по творчеству А.С. Пушкина, «Пушкинский диктант» 2025 по теме «Мир культуры и истории в произведениях Пушкина», </w:t>
      </w:r>
    </w:p>
    <w:p w14:paraId="72D70FF1">
      <w:pPr>
        <w:jc w:val="both"/>
        <w:rPr>
          <w:rFonts w:ascii="Times New Roman" w:hAnsi="Times New Roman" w:cs="Times New Roman"/>
          <w:color w:val="auto"/>
          <w:sz w:val="28"/>
          <w:szCs w:val="28"/>
          <w:highlight w:val="none"/>
        </w:rPr>
      </w:pPr>
      <w:r>
        <w:rPr>
          <w:rFonts w:hint="default" w:cs="Times New Roman"/>
          <w:color w:val="auto"/>
          <w:sz w:val="28"/>
          <w:szCs w:val="28"/>
          <w:highlight w:val="none"/>
          <w:lang w:val="ru-RU"/>
        </w:rPr>
        <w:t>-</w:t>
      </w:r>
      <w:r>
        <w:rPr>
          <w:rFonts w:ascii="Times New Roman" w:hAnsi="Times New Roman" w:cs="Times New Roman"/>
          <w:color w:val="auto"/>
          <w:sz w:val="28"/>
          <w:szCs w:val="28"/>
          <w:highlight w:val="none"/>
        </w:rPr>
        <w:t xml:space="preserve">сценки «Русские народные сказки на английском языке», «Конкурсы чтецов прозы и лирики на русском, тувинском, английском языках», квест – игры, НПК с гуманитарным уклоном </w:t>
      </w:r>
    </w:p>
    <w:p w14:paraId="14E74A0C">
      <w:pPr>
        <w:jc w:val="both"/>
        <w:rPr>
          <w:rFonts w:ascii="Times New Roman" w:hAnsi="Times New Roman" w:cs="Times New Roman"/>
          <w:color w:val="auto"/>
          <w:sz w:val="28"/>
          <w:szCs w:val="28"/>
          <w:highlight w:val="none"/>
        </w:rPr>
      </w:pPr>
    </w:p>
    <w:p w14:paraId="6CCC3455">
      <w:pPr>
        <w:jc w:val="both"/>
        <w:rPr>
          <w:rFonts w:ascii="Times New Roman" w:hAnsi="Times New Roman" w:cs="Times New Roman"/>
          <w:color w:val="auto"/>
          <w:sz w:val="28"/>
          <w:szCs w:val="28"/>
          <w:highlight w:val="none"/>
        </w:rPr>
      </w:pPr>
      <w:r>
        <w:rPr>
          <w:rFonts w:ascii="Times New Roman" w:hAnsi="Times New Roman" w:eastAsia="Times New Roman" w:cs="Times New Roman"/>
          <w:b/>
          <w:bCs/>
          <w:color w:val="auto"/>
          <w:sz w:val="28"/>
          <w:szCs w:val="28"/>
          <w:highlight w:val="none"/>
          <w:shd w:val="clear" w:color="auto" w:fill="FFFFFF"/>
          <w:lang w:bidi="ar-SA"/>
        </w:rPr>
        <w:t>Модуль « 80 добрых дел</w:t>
      </w:r>
      <w:r>
        <w:rPr>
          <w:rFonts w:hint="default" w:ascii="Times New Roman" w:hAnsi="Times New Roman" w:eastAsia="Times New Roman" w:cs="Times New Roman"/>
          <w:b/>
          <w:bCs/>
          <w:color w:val="auto"/>
          <w:sz w:val="28"/>
          <w:szCs w:val="28"/>
          <w:highlight w:val="none"/>
          <w:shd w:val="clear" w:color="auto" w:fill="FFFFFF"/>
          <w:lang w:val="ru-RU" w:bidi="ar-SA"/>
        </w:rPr>
        <w:t xml:space="preserve"> в рамках становления Кызылского кожууна</w:t>
      </w:r>
      <w:r>
        <w:rPr>
          <w:rFonts w:ascii="Times New Roman" w:hAnsi="Times New Roman" w:eastAsia="Times New Roman" w:cs="Times New Roman"/>
          <w:b/>
          <w:bCs/>
          <w:color w:val="auto"/>
          <w:sz w:val="28"/>
          <w:szCs w:val="28"/>
          <w:highlight w:val="none"/>
          <w:shd w:val="clear" w:color="auto" w:fill="FFFFFF"/>
          <w:lang w:bidi="ar-SA"/>
        </w:rPr>
        <w:t>»</w:t>
      </w:r>
      <w:r>
        <w:rPr>
          <w:rFonts w:ascii="Times New Roman" w:hAnsi="Times New Roman" w:eastAsia="Times New Roman" w:cs="Times New Roman"/>
          <w:color w:val="auto"/>
          <w:sz w:val="28"/>
          <w:szCs w:val="28"/>
          <w:highlight w:val="none"/>
          <w:shd w:val="clear" w:color="auto" w:fill="FFFFFF"/>
          <w:lang w:bidi="ar-SA"/>
        </w:rPr>
        <w:t xml:space="preserve"> направлен на в</w:t>
      </w:r>
      <w:r>
        <w:rPr>
          <w:rFonts w:ascii="Times New Roman" w:hAnsi="Times New Roman" w:cs="Times New Roman"/>
          <w:color w:val="auto"/>
          <w:sz w:val="28"/>
          <w:szCs w:val="28"/>
          <w:highlight w:val="none"/>
        </w:rPr>
        <w:t>оспитание у детей потребности в совершении добрых дел. Создание благоприятных условий для привлечения детей и подростков к волонтерской деятельности, укрепление физического и психологического здоровья обучающихся и организация  80 тематических мероприятий или добрых дел, посвященных юбилею Победы:</w:t>
      </w:r>
    </w:p>
    <w:p w14:paraId="5BF6C278">
      <w:pPr>
        <w:jc w:val="both"/>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 xml:space="preserve">- сбор гуманитарной помощи «Своих не бросаем», </w:t>
      </w:r>
    </w:p>
    <w:p w14:paraId="60D36FCC">
      <w:pPr>
        <w:jc w:val="both"/>
        <w:rPr>
          <w:rFonts w:ascii="Times New Roman" w:hAnsi="Times New Roman" w:cs="Times New Roman"/>
          <w:color w:val="auto"/>
          <w:sz w:val="28"/>
          <w:szCs w:val="28"/>
          <w:highlight w:val="none"/>
        </w:rPr>
      </w:pPr>
      <w:r>
        <w:rPr>
          <w:rFonts w:hint="default" w:cs="Times New Roman"/>
          <w:color w:val="auto"/>
          <w:sz w:val="28"/>
          <w:szCs w:val="28"/>
          <w:highlight w:val="none"/>
          <w:lang w:val="ru-RU"/>
        </w:rPr>
        <w:t>-а</w:t>
      </w:r>
      <w:r>
        <w:rPr>
          <w:rFonts w:cs="Times New Roman"/>
          <w:color w:val="auto"/>
          <w:sz w:val="28"/>
          <w:szCs w:val="28"/>
          <w:highlight w:val="none"/>
          <w:lang w:val="ru-RU"/>
        </w:rPr>
        <w:t>кция</w:t>
      </w:r>
      <w:r>
        <w:rPr>
          <w:rFonts w:hint="default" w:cs="Times New Roman"/>
          <w:color w:val="auto"/>
          <w:sz w:val="28"/>
          <w:szCs w:val="28"/>
          <w:highlight w:val="none"/>
          <w:lang w:val="ru-RU"/>
        </w:rPr>
        <w:t xml:space="preserve"> </w:t>
      </w:r>
      <w:r>
        <w:rPr>
          <w:rFonts w:ascii="Times New Roman" w:hAnsi="Times New Roman" w:cs="Times New Roman"/>
          <w:color w:val="auto"/>
          <w:sz w:val="28"/>
          <w:szCs w:val="28"/>
          <w:highlight w:val="none"/>
        </w:rPr>
        <w:t xml:space="preserve">«Сад  памяти», виртуальные экскурсии  по местам боевой славы, уроки Мужества, </w:t>
      </w:r>
    </w:p>
    <w:p w14:paraId="688A9438">
      <w:pPr>
        <w:jc w:val="both"/>
        <w:rPr>
          <w:rFonts w:ascii="Times New Roman" w:hAnsi="Times New Roman" w:cs="Times New Roman"/>
          <w:color w:val="auto"/>
          <w:sz w:val="28"/>
          <w:szCs w:val="28"/>
          <w:highlight w:val="none"/>
        </w:rPr>
      </w:pPr>
      <w:r>
        <w:rPr>
          <w:rFonts w:hint="default" w:cs="Times New Roman"/>
          <w:color w:val="auto"/>
          <w:sz w:val="28"/>
          <w:szCs w:val="28"/>
          <w:highlight w:val="none"/>
          <w:lang w:val="ru-RU"/>
        </w:rPr>
        <w:t>-</w:t>
      </w:r>
      <w:r>
        <w:rPr>
          <w:rFonts w:ascii="Times New Roman" w:hAnsi="Times New Roman" w:cs="Times New Roman"/>
          <w:color w:val="auto"/>
          <w:sz w:val="28"/>
          <w:szCs w:val="28"/>
          <w:highlight w:val="none"/>
        </w:rPr>
        <w:t xml:space="preserve">акция «Георгиевская ленточка», доброе дело: "О Великой Отечественной войне за 60 секунд", </w:t>
      </w:r>
    </w:p>
    <w:p w14:paraId="4C6629FE">
      <w:pPr>
        <w:jc w:val="both"/>
        <w:rPr>
          <w:rFonts w:ascii="Times New Roman" w:hAnsi="Times New Roman" w:cs="Times New Roman"/>
          <w:color w:val="auto"/>
          <w:sz w:val="28"/>
          <w:szCs w:val="28"/>
          <w:highlight w:val="none"/>
        </w:rPr>
      </w:pPr>
      <w:r>
        <w:rPr>
          <w:rFonts w:hint="default" w:cs="Times New Roman"/>
          <w:color w:val="auto"/>
          <w:sz w:val="28"/>
          <w:szCs w:val="28"/>
          <w:highlight w:val="none"/>
          <w:lang w:val="ru-RU"/>
        </w:rPr>
        <w:t>-</w:t>
      </w:r>
      <w:r>
        <w:rPr>
          <w:rFonts w:ascii="Times New Roman" w:hAnsi="Times New Roman" w:cs="Times New Roman"/>
          <w:color w:val="auto"/>
          <w:sz w:val="28"/>
          <w:szCs w:val="28"/>
          <w:highlight w:val="none"/>
        </w:rPr>
        <w:t>акция по очистке территории Обелиска памяти ветеранов Великой Отечественной войны на территории Музея – Избы русского быта, помощь в хозяйстве семьям участников СВО, очистка территории лесного массива по улицам Школьной и Советской.</w:t>
      </w:r>
    </w:p>
    <w:p w14:paraId="0CFE2100">
      <w:pPr>
        <w:jc w:val="both"/>
        <w:rPr>
          <w:rFonts w:ascii="Times New Roman" w:hAnsi="Times New Roman" w:cs="Times New Roman"/>
          <w:color w:val="auto"/>
          <w:sz w:val="28"/>
          <w:szCs w:val="28"/>
          <w:highlight w:val="none"/>
        </w:rPr>
      </w:pPr>
      <w:r>
        <w:rPr>
          <w:rFonts w:ascii="sans-serif" w:hAnsi="sans-serif" w:eastAsia="sans-serif" w:cs="sans-serif"/>
          <w:color w:val="auto"/>
          <w:sz w:val="16"/>
          <w:szCs w:val="16"/>
          <w:highlight w:val="none"/>
          <w:shd w:val="clear" w:color="auto" w:fill="FFFFFF"/>
        </w:rPr>
        <w:t> </w:t>
      </w:r>
    </w:p>
    <w:p w14:paraId="66835C6A">
      <w:pPr>
        <w:widowControl/>
        <w:autoSpaceDE w:val="0"/>
        <w:autoSpaceDN w:val="0"/>
        <w:adjustRightInd w:val="0"/>
        <w:ind w:firstLine="708"/>
        <w:jc w:val="both"/>
        <w:rPr>
          <w:rFonts w:ascii="Times New Roman" w:hAnsi="Times New Roman" w:eastAsia="SimSun" w:cs="Times New Roman"/>
          <w:color w:val="auto"/>
          <w:sz w:val="28"/>
          <w:szCs w:val="28"/>
          <w:highlight w:val="none"/>
        </w:rPr>
      </w:pPr>
      <w:r>
        <w:rPr>
          <w:rFonts w:ascii="Times New Roman" w:hAnsi="Times New Roman" w:eastAsia="SimSun" w:cs="Times New Roman"/>
          <w:b/>
          <w:bCs/>
          <w:color w:val="auto"/>
          <w:sz w:val="28"/>
          <w:szCs w:val="28"/>
          <w:highlight w:val="none"/>
        </w:rPr>
        <w:t>Модуль «Работа с родителями или законными представителями»</w:t>
      </w:r>
      <w:r>
        <w:rPr>
          <w:rFonts w:ascii="Times New Roman" w:hAnsi="Times New Roman" w:eastAsia="SimSun" w:cs="Times New Roman"/>
          <w:color w:val="auto"/>
          <w:sz w:val="28"/>
          <w:szCs w:val="28"/>
          <w:highlight w:val="none"/>
        </w:rPr>
        <w:t xml:space="preserve"> осуществляется в рамках следующих видов и форм деятельности: </w:t>
      </w:r>
    </w:p>
    <w:p w14:paraId="01DC2477">
      <w:pPr>
        <w:widowControl/>
        <w:autoSpaceDE w:val="0"/>
        <w:autoSpaceDN w:val="0"/>
        <w:adjustRightInd w:val="0"/>
        <w:ind w:firstLine="708"/>
        <w:jc w:val="both"/>
        <w:rPr>
          <w:rFonts w:ascii="Times New Roman" w:hAnsi="Times New Roman" w:eastAsia="SimSun" w:cs="Times New Roman"/>
          <w:color w:val="auto"/>
          <w:sz w:val="28"/>
          <w:szCs w:val="28"/>
          <w:highlight w:val="none"/>
        </w:rPr>
      </w:pPr>
      <w:r>
        <w:rPr>
          <w:rFonts w:ascii="Times New Roman" w:hAnsi="Times New Roman" w:eastAsia="SimSun" w:cs="Times New Roman"/>
          <w:color w:val="auto"/>
          <w:sz w:val="28"/>
          <w:szCs w:val="28"/>
          <w:highlight w:val="none"/>
        </w:rPr>
        <w:t xml:space="preserve">На групповом уровне: </w:t>
      </w:r>
    </w:p>
    <w:p w14:paraId="1A7CBF99">
      <w:pPr>
        <w:widowControl/>
        <w:autoSpaceDE w:val="0"/>
        <w:autoSpaceDN w:val="0"/>
        <w:adjustRightInd w:val="0"/>
        <w:ind w:firstLine="708"/>
        <w:jc w:val="both"/>
        <w:rPr>
          <w:rFonts w:ascii="Times New Roman" w:hAnsi="Times New Roman" w:eastAsia="SimSun" w:cs="Times New Roman"/>
          <w:color w:val="auto"/>
          <w:sz w:val="28"/>
          <w:szCs w:val="28"/>
          <w:highlight w:val="none"/>
        </w:rPr>
      </w:pPr>
      <w:r>
        <w:rPr>
          <w:rFonts w:ascii="Times New Roman" w:hAnsi="Times New Roman" w:eastAsia="SimSun" w:cs="Times New Roman"/>
          <w:color w:val="auto"/>
          <w:sz w:val="28"/>
          <w:szCs w:val="28"/>
          <w:highlight w:val="none"/>
        </w:rPr>
        <w:t xml:space="preserve">-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14:paraId="5F45F7DE">
      <w:pPr>
        <w:widowControl/>
        <w:autoSpaceDE w:val="0"/>
        <w:autoSpaceDN w:val="0"/>
        <w:adjustRightInd w:val="0"/>
        <w:ind w:firstLine="708"/>
        <w:jc w:val="both"/>
        <w:rPr>
          <w:rFonts w:ascii="Times New Roman" w:hAnsi="Times New Roman" w:eastAsia="SimSun" w:cs="Times New Roman"/>
          <w:color w:val="auto"/>
          <w:sz w:val="28"/>
          <w:szCs w:val="28"/>
          <w:highlight w:val="none"/>
        </w:rPr>
      </w:pPr>
      <w:r>
        <w:rPr>
          <w:rFonts w:ascii="Times New Roman" w:hAnsi="Times New Roman" w:eastAsia="SimSun" w:cs="Times New Roman"/>
          <w:color w:val="auto"/>
          <w:sz w:val="28"/>
          <w:szCs w:val="28"/>
          <w:highlight w:val="none"/>
        </w:rPr>
        <w:t xml:space="preserve">- родительские дни (дни посещения родителей), во время которых родители могут посещать детский лагерь для получения представления о деятельности детского лагеря; </w:t>
      </w:r>
    </w:p>
    <w:p w14:paraId="38B7021F">
      <w:pPr>
        <w:widowControl/>
        <w:autoSpaceDE w:val="0"/>
        <w:autoSpaceDN w:val="0"/>
        <w:adjustRightInd w:val="0"/>
        <w:ind w:firstLine="708"/>
        <w:jc w:val="both"/>
        <w:rPr>
          <w:rFonts w:ascii="Times New Roman" w:hAnsi="Times New Roman" w:eastAsia="SimSun" w:cs="Times New Roman"/>
          <w:color w:val="auto"/>
          <w:sz w:val="28"/>
          <w:szCs w:val="28"/>
          <w:highlight w:val="none"/>
        </w:rPr>
      </w:pPr>
      <w:r>
        <w:rPr>
          <w:rFonts w:ascii="Times New Roman" w:hAnsi="Times New Roman" w:eastAsia="SimSun" w:cs="Times New Roman"/>
          <w:color w:val="auto"/>
          <w:sz w:val="28"/>
          <w:szCs w:val="28"/>
          <w:highlight w:val="none"/>
        </w:rPr>
        <w:t xml:space="preserve">- творческий отчетный концерт для родителей. </w:t>
      </w:r>
    </w:p>
    <w:p w14:paraId="6106C250">
      <w:pPr>
        <w:widowControl/>
        <w:autoSpaceDE w:val="0"/>
        <w:autoSpaceDN w:val="0"/>
        <w:adjustRightInd w:val="0"/>
        <w:ind w:firstLine="708"/>
        <w:jc w:val="both"/>
        <w:rPr>
          <w:rFonts w:ascii="Times New Roman" w:hAnsi="Times New Roman" w:eastAsia="SimSun" w:cs="Times New Roman"/>
          <w:color w:val="auto"/>
          <w:sz w:val="28"/>
          <w:szCs w:val="28"/>
          <w:highlight w:val="none"/>
        </w:rPr>
      </w:pPr>
      <w:r>
        <w:rPr>
          <w:rFonts w:ascii="Times New Roman" w:hAnsi="Times New Roman" w:eastAsia="SimSun" w:cs="Times New Roman"/>
          <w:color w:val="auto"/>
          <w:sz w:val="28"/>
          <w:szCs w:val="28"/>
          <w:highlight w:val="none"/>
        </w:rPr>
        <w:t xml:space="preserve">На индивидуальном уровне: </w:t>
      </w:r>
    </w:p>
    <w:p w14:paraId="3907AE1B">
      <w:pPr>
        <w:widowControl/>
        <w:autoSpaceDE w:val="0"/>
        <w:autoSpaceDN w:val="0"/>
        <w:adjustRightInd w:val="0"/>
        <w:ind w:firstLine="708"/>
        <w:jc w:val="both"/>
        <w:rPr>
          <w:rFonts w:ascii="Times New Roman" w:hAnsi="Times New Roman" w:eastAsia="SimSun" w:cs="Times New Roman"/>
          <w:color w:val="auto"/>
          <w:sz w:val="28"/>
          <w:szCs w:val="28"/>
          <w:highlight w:val="none"/>
        </w:rPr>
      </w:pPr>
      <w:r>
        <w:rPr>
          <w:rFonts w:ascii="Times New Roman" w:hAnsi="Times New Roman" w:eastAsia="SimSun" w:cs="Times New Roman"/>
          <w:color w:val="auto"/>
          <w:sz w:val="28"/>
          <w:szCs w:val="28"/>
          <w:highlight w:val="none"/>
        </w:rPr>
        <w:t xml:space="preserve">- работа специалистов по запросу родителей для решения острых конфликтных ситуаций; </w:t>
      </w:r>
    </w:p>
    <w:p w14:paraId="2E584104">
      <w:pPr>
        <w:widowControl/>
        <w:autoSpaceDE w:val="0"/>
        <w:autoSpaceDN w:val="0"/>
        <w:adjustRightInd w:val="0"/>
        <w:ind w:firstLine="708"/>
        <w:jc w:val="both"/>
        <w:rPr>
          <w:rFonts w:ascii="Times New Roman" w:hAnsi="Times New Roman" w:eastAsia="Times New Roman" w:cs="Times New Roman"/>
          <w:sz w:val="30"/>
          <w:szCs w:val="30"/>
          <w:shd w:val="clear" w:color="auto" w:fill="FFFFFF"/>
          <w:lang w:bidi="ar-SA"/>
        </w:rPr>
      </w:pPr>
      <w:r>
        <w:rPr>
          <w:rFonts w:ascii="Times New Roman" w:hAnsi="Times New Roman" w:eastAsia="SimSun" w:cs="Times New Roman"/>
          <w:color w:val="auto"/>
          <w:sz w:val="28"/>
          <w:szCs w:val="28"/>
          <w:highlight w:val="none"/>
        </w:rPr>
        <w:t>- индивидуальное консультирование c целью координации воспитательных усилий педагогов и родителей</w:t>
      </w:r>
      <w:r>
        <w:rPr>
          <w:rFonts w:hint="default" w:eastAsia="SimSun" w:cs="Times New Roman"/>
          <w:color w:val="auto"/>
          <w:sz w:val="28"/>
          <w:szCs w:val="28"/>
          <w:highlight w:val="none"/>
          <w:lang w:val="ru-RU"/>
        </w:rPr>
        <w:t>.</w:t>
      </w:r>
      <w:r>
        <w:rPr>
          <w:rFonts w:ascii="Times New Roman" w:hAnsi="Times New Roman" w:eastAsia="Times New Roman" w:cs="Times New Roman"/>
          <w:sz w:val="30"/>
          <w:szCs w:val="30"/>
          <w:shd w:val="clear" w:color="auto" w:fill="FFFFFF"/>
          <w:lang w:bidi="ar-SA"/>
        </w:rPr>
        <w:t xml:space="preserve"> </w:t>
      </w:r>
    </w:p>
    <w:p w14:paraId="15A7C1AF">
      <w:pPr>
        <w:widowControl/>
        <w:autoSpaceDE w:val="0"/>
        <w:autoSpaceDN w:val="0"/>
        <w:adjustRightInd w:val="0"/>
        <w:jc w:val="both"/>
        <w:rPr>
          <w:rFonts w:hint="default" w:ascii="Times New Roman" w:hAnsi="Times New Roman" w:eastAsia="Times New Roman" w:cs="Times New Roman"/>
          <w:sz w:val="30"/>
          <w:szCs w:val="30"/>
          <w:shd w:val="clear" w:color="auto" w:fill="FFFFFF"/>
          <w:lang w:val="ru-RU" w:bidi="ar-SA"/>
        </w:rPr>
      </w:pPr>
    </w:p>
    <w:p w14:paraId="51951C96">
      <w:pPr>
        <w:ind w:left="0" w:leftChars="0" w:right="0" w:rightChars="0" w:firstLine="0" w:firstLineChars="0"/>
        <w:jc w:val="center"/>
        <w:rPr>
          <w:b/>
          <w:bCs/>
          <w:sz w:val="28"/>
          <w:szCs w:val="28"/>
        </w:rPr>
      </w:pPr>
      <w:r>
        <w:rPr>
          <w:b/>
          <w:bCs/>
          <w:sz w:val="28"/>
          <w:szCs w:val="28"/>
        </w:rPr>
        <w:t>Модуль «Тува – мой край родной»</w:t>
      </w:r>
    </w:p>
    <w:p w14:paraId="7247A92C">
      <w:pPr>
        <w:ind w:firstLine="708" w:firstLineChars="0"/>
        <w:jc w:val="both"/>
        <w:rPr>
          <w:sz w:val="28"/>
          <w:szCs w:val="28"/>
        </w:rPr>
      </w:pPr>
      <w:r>
        <w:rPr>
          <w:sz w:val="28"/>
          <w:szCs w:val="28"/>
        </w:rPr>
        <w:t xml:space="preserve">Патриотические чувства закладываются в процессе жизни и бытия человека, находящегося в рамках конкретной социальной среды. Люди с момента рождения инстинктивно естественно и незаметно привыкает к окружающей среде, природе и культуре своей страны. Поэтому базой формирования патриотизма являются чувства глубокой любви и привязанности к своей культуре и своему народу, к своей земле, воспринимаемой в качестве родной, естественной среды обитания человека. Формы мероприятий: </w:t>
      </w:r>
    </w:p>
    <w:p w14:paraId="271CFE2A">
      <w:pPr>
        <w:ind w:firstLine="708" w:firstLineChars="0"/>
        <w:jc w:val="both"/>
        <w:rPr>
          <w:sz w:val="28"/>
          <w:szCs w:val="28"/>
        </w:rPr>
      </w:pPr>
      <w:r>
        <w:rPr>
          <w:sz w:val="28"/>
          <w:szCs w:val="28"/>
        </w:rPr>
        <w:t xml:space="preserve">- Тематический час «Ценность семьи и Родины»; </w:t>
      </w:r>
    </w:p>
    <w:p w14:paraId="57F217B8">
      <w:pPr>
        <w:ind w:firstLine="708" w:firstLineChars="0"/>
        <w:jc w:val="both"/>
        <w:rPr>
          <w:sz w:val="28"/>
          <w:szCs w:val="28"/>
        </w:rPr>
      </w:pPr>
      <w:r>
        <w:rPr>
          <w:sz w:val="28"/>
          <w:szCs w:val="28"/>
        </w:rPr>
        <w:t>- Конкурс рисунков «Герб моей семьи»;</w:t>
      </w:r>
    </w:p>
    <w:p w14:paraId="696F5060">
      <w:pPr>
        <w:ind w:firstLine="708" w:firstLineChars="0"/>
        <w:jc w:val="both"/>
        <w:rPr>
          <w:sz w:val="28"/>
          <w:szCs w:val="28"/>
        </w:rPr>
      </w:pPr>
      <w:r>
        <w:rPr>
          <w:sz w:val="28"/>
          <w:szCs w:val="28"/>
        </w:rPr>
        <w:t xml:space="preserve">-Тематический час «Культура Республики Тува», «История становления Кызылского кожууна»; </w:t>
      </w:r>
    </w:p>
    <w:p w14:paraId="557656A4">
      <w:pPr>
        <w:ind w:firstLine="708" w:firstLineChars="0"/>
        <w:jc w:val="both"/>
        <w:rPr>
          <w:sz w:val="28"/>
          <w:szCs w:val="28"/>
        </w:rPr>
      </w:pPr>
      <w:r>
        <w:rPr>
          <w:sz w:val="28"/>
          <w:szCs w:val="28"/>
        </w:rPr>
        <w:t>- Экскурсия на выставку книг (</w:t>
      </w:r>
      <w:r>
        <w:rPr>
          <w:sz w:val="28"/>
          <w:szCs w:val="28"/>
          <w:lang w:val="ru-RU"/>
        </w:rPr>
        <w:t>сельская</w:t>
      </w:r>
      <w:r>
        <w:rPr>
          <w:rFonts w:hint="default"/>
          <w:sz w:val="28"/>
          <w:szCs w:val="28"/>
          <w:lang w:val="ru-RU"/>
        </w:rPr>
        <w:t xml:space="preserve"> библиотека с. Черби</w:t>
      </w:r>
      <w:r>
        <w:rPr>
          <w:sz w:val="28"/>
          <w:szCs w:val="28"/>
        </w:rPr>
        <w:t xml:space="preserve">; </w:t>
      </w:r>
    </w:p>
    <w:p w14:paraId="7DEABE29">
      <w:pPr>
        <w:ind w:firstLine="708" w:firstLineChars="0"/>
        <w:jc w:val="both"/>
        <w:rPr>
          <w:sz w:val="28"/>
          <w:szCs w:val="28"/>
        </w:rPr>
      </w:pPr>
      <w:r>
        <w:rPr>
          <w:sz w:val="28"/>
          <w:szCs w:val="28"/>
        </w:rPr>
        <w:t xml:space="preserve"> - Час памяти «Давным-давно была война», 80-летие ВОВ; </w:t>
      </w:r>
    </w:p>
    <w:p w14:paraId="50D3B469">
      <w:pPr>
        <w:ind w:firstLine="708" w:firstLineChars="0"/>
        <w:jc w:val="both"/>
        <w:rPr>
          <w:sz w:val="28"/>
          <w:szCs w:val="28"/>
        </w:rPr>
      </w:pPr>
      <w:r>
        <w:rPr>
          <w:sz w:val="28"/>
          <w:szCs w:val="28"/>
        </w:rPr>
        <w:t xml:space="preserve">- Встреча с участниками </w:t>
      </w:r>
      <w:r>
        <w:rPr>
          <w:sz w:val="28"/>
          <w:szCs w:val="28"/>
          <w:lang w:val="ru-RU"/>
        </w:rPr>
        <w:t>СВО</w:t>
      </w:r>
      <w:r>
        <w:rPr>
          <w:sz w:val="28"/>
          <w:szCs w:val="28"/>
        </w:rPr>
        <w:t>.</w:t>
      </w:r>
    </w:p>
    <w:p w14:paraId="77FE07DE">
      <w:pPr>
        <w:widowControl/>
        <w:autoSpaceDE w:val="0"/>
        <w:autoSpaceDN w:val="0"/>
        <w:adjustRightInd w:val="0"/>
        <w:jc w:val="both"/>
        <w:rPr>
          <w:b/>
          <w:bCs/>
          <w:spacing w:val="-2"/>
          <w:sz w:val="28"/>
          <w:szCs w:val="28"/>
        </w:rPr>
      </w:pPr>
      <w:r>
        <w:rPr>
          <w:rFonts w:ascii="Times New Roman" w:hAnsi="Times New Roman" w:eastAsia="Times New Roman" w:cs="Times New Roman"/>
          <w:sz w:val="30"/>
          <w:szCs w:val="30"/>
          <w:shd w:val="clear" w:color="auto" w:fill="FFFFFF"/>
          <w:lang w:bidi="ar-SA"/>
        </w:rPr>
        <w:t xml:space="preserve"> </w:t>
      </w:r>
    </w:p>
    <w:p w14:paraId="28AF1802">
      <w:pPr>
        <w:tabs>
          <w:tab w:val="left" w:pos="567"/>
        </w:tabs>
        <w:spacing w:line="276" w:lineRule="auto"/>
        <w:ind w:right="166"/>
        <w:jc w:val="both"/>
        <w:rPr>
          <w:sz w:val="28"/>
          <w:szCs w:val="28"/>
        </w:rPr>
      </w:pPr>
      <w:r>
        <w:rPr>
          <w:b w:val="0"/>
          <w:bCs w:val="0"/>
          <w:color w:val="000000"/>
        </w:rPr>
        <w:tab/>
      </w:r>
      <w:r>
        <w:rPr>
          <w:sz w:val="28"/>
          <w:szCs w:val="28"/>
        </w:rPr>
        <w:tab/>
      </w:r>
      <w:r>
        <w:rPr>
          <w:sz w:val="28"/>
          <w:szCs w:val="28"/>
        </w:rPr>
        <w:t xml:space="preserve">18. При планировании и реализации содержания программы воспитательной работы в </w:t>
      </w:r>
      <w:r>
        <w:rPr>
          <w:color w:val="000000"/>
          <w:sz w:val="28"/>
          <w:szCs w:val="28"/>
        </w:rPr>
        <w:t>летнем лагере с дневным пребыванием детей «</w:t>
      </w:r>
      <w:r>
        <w:rPr>
          <w:color w:val="000000"/>
          <w:sz w:val="28"/>
          <w:szCs w:val="28"/>
          <w:lang w:val="ru-RU"/>
        </w:rPr>
        <w:t>Феникс</w:t>
      </w:r>
      <w:r>
        <w:rPr>
          <w:color w:val="000000"/>
          <w:sz w:val="28"/>
          <w:szCs w:val="28"/>
        </w:rPr>
        <w:t>»</w:t>
      </w:r>
      <w:r>
        <w:rPr>
          <w:sz w:val="28"/>
          <w:szCs w:val="28"/>
        </w:rPr>
        <w:t xml:space="preserve"> на базе МБОУ</w:t>
      </w:r>
      <w:r>
        <w:rPr>
          <w:rFonts w:hint="default"/>
          <w:sz w:val="28"/>
          <w:szCs w:val="28"/>
          <w:lang w:val="ru-RU"/>
        </w:rPr>
        <w:t xml:space="preserve"> Чербинской</w:t>
      </w:r>
      <w:r>
        <w:rPr>
          <w:sz w:val="28"/>
          <w:szCs w:val="28"/>
        </w:rPr>
        <w:t xml:space="preserve"> СОШ </w:t>
      </w:r>
      <w:r>
        <w:rPr>
          <w:color w:val="000000"/>
          <w:sz w:val="28"/>
          <w:szCs w:val="28"/>
        </w:rPr>
        <w:t>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14:paraId="6038CB9B">
      <w:pPr>
        <w:tabs>
          <w:tab w:val="left" w:pos="567"/>
        </w:tabs>
        <w:spacing w:line="276" w:lineRule="auto"/>
        <w:ind w:right="170"/>
        <w:jc w:val="both"/>
        <w:rPr>
          <w:sz w:val="28"/>
          <w:szCs w:val="28"/>
        </w:rPr>
      </w:pPr>
      <w:r>
        <w:rPr>
          <w:sz w:val="28"/>
          <w:szCs w:val="28"/>
        </w:rPr>
        <w:tab/>
      </w:r>
      <w:r>
        <w:rPr>
          <w:sz w:val="28"/>
          <w:szCs w:val="28"/>
        </w:rPr>
        <w:t>18.1. 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14:paraId="7DE7F310">
      <w:pPr>
        <w:tabs>
          <w:tab w:val="left" w:pos="567"/>
        </w:tabs>
        <w:spacing w:line="276" w:lineRule="auto"/>
        <w:ind w:right="170"/>
        <w:jc w:val="both"/>
        <w:rPr>
          <w:sz w:val="28"/>
          <w:szCs w:val="28"/>
        </w:rPr>
      </w:pPr>
      <w:r>
        <w:rPr>
          <w:sz w:val="28"/>
          <w:szCs w:val="28"/>
        </w:rPr>
        <w:tab/>
      </w:r>
      <w:r>
        <w:rPr>
          <w:sz w:val="28"/>
          <w:szCs w:val="28"/>
        </w:rPr>
        <w:t>18.2. 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14:paraId="4664B362">
      <w:pPr>
        <w:tabs>
          <w:tab w:val="left" w:pos="709"/>
        </w:tabs>
        <w:spacing w:line="276" w:lineRule="auto"/>
        <w:ind w:right="167"/>
        <w:jc w:val="both"/>
        <w:rPr>
          <w:sz w:val="28"/>
          <w:szCs w:val="28"/>
        </w:rPr>
      </w:pPr>
      <w:r>
        <w:rPr>
          <w:sz w:val="28"/>
          <w:szCs w:val="28"/>
        </w:rPr>
        <w:tab/>
      </w:r>
      <w:r>
        <w:rPr>
          <w:sz w:val="28"/>
          <w:szCs w:val="28"/>
        </w:rPr>
        <w:t>18.3. 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общелагерном уровне. Особенность работы заключается в разновозрастном формате совместной деятельности.</w:t>
      </w:r>
    </w:p>
    <w:p w14:paraId="35F981B9">
      <w:pPr>
        <w:tabs>
          <w:tab w:val="left" w:pos="709"/>
        </w:tabs>
        <w:spacing w:line="276" w:lineRule="auto"/>
        <w:ind w:right="170"/>
        <w:jc w:val="both"/>
        <w:rPr>
          <w:sz w:val="28"/>
          <w:szCs w:val="28"/>
        </w:rPr>
      </w:pPr>
      <w:r>
        <w:rPr>
          <w:sz w:val="28"/>
          <w:szCs w:val="28"/>
        </w:rPr>
        <w:tab/>
      </w:r>
      <w:r>
        <w:rPr>
          <w:sz w:val="28"/>
          <w:szCs w:val="28"/>
        </w:rPr>
        <w:t>18.4. 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14:paraId="3FF25DEA">
      <w:pPr>
        <w:pStyle w:val="10"/>
        <w:numPr>
          <w:ilvl w:val="0"/>
          <w:numId w:val="4"/>
        </w:numPr>
        <w:tabs>
          <w:tab w:val="left" w:pos="903"/>
        </w:tabs>
        <w:spacing w:line="276" w:lineRule="auto"/>
        <w:ind w:left="903" w:hanging="163"/>
        <w:rPr>
          <w:sz w:val="28"/>
          <w:szCs w:val="28"/>
        </w:rPr>
      </w:pPr>
      <w:r>
        <w:rPr>
          <w:sz w:val="28"/>
          <w:szCs w:val="28"/>
        </w:rPr>
        <w:t xml:space="preserve">планирование и проведение отрядной </w:t>
      </w:r>
      <w:r>
        <w:rPr>
          <w:spacing w:val="-2"/>
          <w:sz w:val="28"/>
          <w:szCs w:val="28"/>
        </w:rPr>
        <w:t>деятельности;</w:t>
      </w:r>
    </w:p>
    <w:p w14:paraId="5009AD54">
      <w:pPr>
        <w:pStyle w:val="10"/>
        <w:numPr>
          <w:ilvl w:val="0"/>
          <w:numId w:val="4"/>
        </w:numPr>
        <w:tabs>
          <w:tab w:val="left" w:pos="959"/>
        </w:tabs>
        <w:spacing w:before="162" w:line="276" w:lineRule="auto"/>
        <w:ind w:right="-1" w:firstLine="710"/>
        <w:rPr>
          <w:sz w:val="28"/>
          <w:szCs w:val="28"/>
        </w:rPr>
      </w:pPr>
      <w:r>
        <w:rPr>
          <w:sz w:val="28"/>
          <w:szCs w:val="28"/>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14:paraId="1E4B48C2">
      <w:pPr>
        <w:pStyle w:val="10"/>
        <w:numPr>
          <w:ilvl w:val="0"/>
          <w:numId w:val="4"/>
        </w:numPr>
        <w:tabs>
          <w:tab w:val="left" w:pos="1014"/>
        </w:tabs>
        <w:spacing w:line="276" w:lineRule="auto"/>
        <w:ind w:right="-1" w:firstLine="710"/>
        <w:rPr>
          <w:sz w:val="28"/>
          <w:szCs w:val="28"/>
        </w:rPr>
      </w:pPr>
      <w:r>
        <w:rPr>
          <w:sz w:val="28"/>
          <w:szCs w:val="28"/>
        </w:rPr>
        <w:t>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w:t>
      </w:r>
    </w:p>
    <w:p w14:paraId="4932FAC4">
      <w:pPr>
        <w:pStyle w:val="10"/>
        <w:numPr>
          <w:ilvl w:val="0"/>
          <w:numId w:val="4"/>
        </w:numPr>
        <w:tabs>
          <w:tab w:val="left" w:pos="938"/>
        </w:tabs>
        <w:spacing w:before="1" w:line="276" w:lineRule="auto"/>
        <w:ind w:right="-1" w:firstLine="710"/>
        <w:rPr>
          <w:sz w:val="28"/>
          <w:szCs w:val="28"/>
        </w:rPr>
      </w:pPr>
      <w:r>
        <w:rPr>
          <w:sz w:val="28"/>
          <w:szCs w:val="28"/>
        </w:rPr>
        <w:t>формирование и сплочение отряда (временного детского коллектив) через игры, элементы тренингов на сплочение и командообразование, огонек знакомства, визитные карточки отрядов;</w:t>
      </w:r>
    </w:p>
    <w:p w14:paraId="43CB0533">
      <w:pPr>
        <w:pStyle w:val="10"/>
        <w:numPr>
          <w:ilvl w:val="0"/>
          <w:numId w:val="4"/>
        </w:numPr>
        <w:tabs>
          <w:tab w:val="left" w:pos="1078"/>
        </w:tabs>
        <w:spacing w:line="276" w:lineRule="auto"/>
        <w:ind w:right="168" w:firstLine="710"/>
        <w:rPr>
          <w:sz w:val="28"/>
          <w:szCs w:val="28"/>
        </w:rPr>
      </w:pPr>
      <w:r>
        <w:rPr>
          <w:sz w:val="28"/>
          <w:szCs w:val="28"/>
        </w:rPr>
        <w:t>предъявление единых требований по выполнению режима и распорядка дня, по самообслуживанию, дисциплине и поведению, санитарно- гигиенических требований;</w:t>
      </w:r>
    </w:p>
    <w:p w14:paraId="5E9340C1">
      <w:pPr>
        <w:pStyle w:val="10"/>
        <w:numPr>
          <w:ilvl w:val="0"/>
          <w:numId w:val="4"/>
        </w:numPr>
        <w:tabs>
          <w:tab w:val="left" w:pos="926"/>
        </w:tabs>
        <w:spacing w:line="276" w:lineRule="auto"/>
        <w:ind w:left="0" w:firstLine="709"/>
        <w:rPr>
          <w:sz w:val="28"/>
          <w:szCs w:val="28"/>
        </w:rPr>
      </w:pPr>
      <w:r>
        <w:rPr>
          <w:sz w:val="28"/>
          <w:szCs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14:paraId="5228140A">
      <w:pPr>
        <w:pStyle w:val="10"/>
        <w:numPr>
          <w:ilvl w:val="0"/>
          <w:numId w:val="4"/>
        </w:numPr>
        <w:tabs>
          <w:tab w:val="left" w:pos="1088"/>
        </w:tabs>
        <w:spacing w:line="276" w:lineRule="auto"/>
        <w:ind w:left="0" w:firstLine="709"/>
        <w:rPr>
          <w:sz w:val="28"/>
          <w:szCs w:val="28"/>
        </w:rPr>
      </w:pPr>
      <w:r>
        <w:rPr>
          <w:sz w:val="28"/>
          <w:szCs w:val="28"/>
        </w:rPr>
        <w:t>диагностику интересов, склонностей, ценностных ориентаций, выявление лидеров, непопулярных детей через наблюдение, игры, анкеты;</w:t>
      </w:r>
    </w:p>
    <w:p w14:paraId="66959AFF">
      <w:pPr>
        <w:pStyle w:val="10"/>
        <w:numPr>
          <w:ilvl w:val="0"/>
          <w:numId w:val="4"/>
        </w:numPr>
        <w:tabs>
          <w:tab w:val="left" w:pos="1028"/>
        </w:tabs>
        <w:spacing w:line="276" w:lineRule="auto"/>
        <w:ind w:left="0" w:firstLine="709"/>
        <w:rPr>
          <w:sz w:val="28"/>
          <w:szCs w:val="28"/>
        </w:rPr>
      </w:pPr>
      <w:r>
        <w:rPr>
          <w:sz w:val="28"/>
          <w:szCs w:val="28"/>
        </w:rPr>
        <w:t>аналитическую работу с детьми: анализ дня, анализ ситуации, мероприятия, анализ смены, результатов;</w:t>
      </w:r>
    </w:p>
    <w:p w14:paraId="146820E6">
      <w:pPr>
        <w:pStyle w:val="10"/>
        <w:numPr>
          <w:ilvl w:val="0"/>
          <w:numId w:val="4"/>
        </w:numPr>
        <w:tabs>
          <w:tab w:val="left" w:pos="1006"/>
        </w:tabs>
        <w:spacing w:line="276" w:lineRule="auto"/>
        <w:ind w:left="0" w:firstLine="709"/>
        <w:rPr>
          <w:sz w:val="28"/>
          <w:szCs w:val="28"/>
        </w:rPr>
      </w:pPr>
      <w:r>
        <w:rPr>
          <w:sz w:val="28"/>
          <w:szCs w:val="28"/>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14:paraId="79C2DF7C">
      <w:pPr>
        <w:pStyle w:val="10"/>
        <w:numPr>
          <w:ilvl w:val="0"/>
          <w:numId w:val="4"/>
        </w:numPr>
        <w:tabs>
          <w:tab w:val="left" w:pos="893"/>
        </w:tabs>
        <w:spacing w:line="276" w:lineRule="auto"/>
        <w:ind w:right="171" w:firstLine="710"/>
        <w:rPr>
          <w:sz w:val="28"/>
          <w:szCs w:val="28"/>
        </w:rPr>
      </w:pPr>
      <w:r>
        <w:rPr>
          <w:sz w:val="28"/>
          <w:szCs w:val="28"/>
        </w:rPr>
        <w:t>проведение сбора отряда: хозяйственный сбор, организационный сбор, утренний информационный сбор отряда и другие;</w:t>
      </w:r>
    </w:p>
    <w:p w14:paraId="44048046">
      <w:pPr>
        <w:pStyle w:val="10"/>
        <w:numPr>
          <w:ilvl w:val="0"/>
          <w:numId w:val="4"/>
        </w:numPr>
        <w:tabs>
          <w:tab w:val="left" w:pos="1077"/>
        </w:tabs>
        <w:spacing w:line="276" w:lineRule="auto"/>
        <w:ind w:right="170" w:firstLine="710"/>
        <w:rPr>
          <w:sz w:val="28"/>
          <w:szCs w:val="28"/>
        </w:rPr>
      </w:pPr>
      <w:r>
        <w:rPr>
          <w:sz w:val="28"/>
          <w:szCs w:val="28"/>
        </w:rPr>
        <w:t>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14:paraId="7BB9CA61">
      <w:pPr>
        <w:pStyle w:val="10"/>
        <w:numPr>
          <w:ilvl w:val="0"/>
          <w:numId w:val="4"/>
        </w:numPr>
        <w:tabs>
          <w:tab w:val="left" w:pos="1059"/>
        </w:tabs>
        <w:spacing w:line="276" w:lineRule="auto"/>
        <w:ind w:right="167" w:firstLine="710"/>
        <w:rPr>
          <w:sz w:val="28"/>
          <w:szCs w:val="28"/>
        </w:rPr>
      </w:pPr>
      <w:r>
        <w:rPr>
          <w:sz w:val="28"/>
          <w:szCs w:val="28"/>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2195D9FC">
      <w:pPr>
        <w:pStyle w:val="10"/>
        <w:numPr>
          <w:ilvl w:val="0"/>
          <w:numId w:val="5"/>
        </w:numPr>
        <w:tabs>
          <w:tab w:val="left" w:pos="1064"/>
        </w:tabs>
        <w:spacing w:line="276" w:lineRule="auto"/>
        <w:ind w:left="0" w:right="166" w:firstLine="709"/>
        <w:rPr>
          <w:sz w:val="28"/>
          <w:szCs w:val="28"/>
        </w:rPr>
      </w:pPr>
      <w:r>
        <w:rPr>
          <w:sz w:val="28"/>
          <w:szCs w:val="28"/>
        </w:rPr>
        <w:t>Система индивидуальной работы с ребенком, а также психолого - 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0CD85E02">
      <w:pPr>
        <w:pStyle w:val="9"/>
        <w:numPr>
          <w:ilvl w:val="0"/>
          <w:numId w:val="2"/>
        </w:numPr>
        <w:tabs>
          <w:tab w:val="left" w:pos="3529"/>
        </w:tabs>
        <w:spacing w:line="276" w:lineRule="auto"/>
        <w:ind w:left="3529" w:hanging="482"/>
        <w:jc w:val="both"/>
        <w:rPr>
          <w:b w:val="0"/>
          <w:bCs w:val="0"/>
          <w:sz w:val="28"/>
          <w:szCs w:val="28"/>
        </w:rPr>
      </w:pPr>
      <w:r>
        <w:rPr>
          <w:b w:val="0"/>
          <w:bCs w:val="0"/>
          <w:sz w:val="28"/>
          <w:szCs w:val="28"/>
        </w:rPr>
        <w:t xml:space="preserve">Организационный </w:t>
      </w:r>
      <w:r>
        <w:rPr>
          <w:b w:val="0"/>
          <w:bCs w:val="0"/>
          <w:spacing w:val="-2"/>
          <w:sz w:val="28"/>
          <w:szCs w:val="28"/>
        </w:rPr>
        <w:t>раздел</w:t>
      </w:r>
    </w:p>
    <w:p w14:paraId="639B34D0">
      <w:pPr>
        <w:pStyle w:val="10"/>
        <w:numPr>
          <w:ilvl w:val="0"/>
          <w:numId w:val="5"/>
        </w:numPr>
        <w:tabs>
          <w:tab w:val="left" w:pos="851"/>
        </w:tabs>
        <w:spacing w:line="276" w:lineRule="auto"/>
        <w:ind w:left="0" w:right="-1" w:firstLine="709"/>
        <w:rPr>
          <w:sz w:val="28"/>
          <w:szCs w:val="28"/>
        </w:rPr>
      </w:pPr>
      <w:r>
        <w:rPr>
          <w:sz w:val="28"/>
          <w:szCs w:val="28"/>
        </w:rPr>
        <w:t>Особенности воспитательной работы в</w:t>
      </w:r>
      <w:r>
        <w:rPr>
          <w:color w:val="000000"/>
          <w:sz w:val="28"/>
          <w:szCs w:val="28"/>
        </w:rPr>
        <w:t xml:space="preserve"> летнем лагере с дневным пребыванием детей </w:t>
      </w:r>
      <w:r>
        <w:rPr>
          <w:rFonts w:hint="default"/>
          <w:color w:val="000000"/>
          <w:sz w:val="28"/>
          <w:szCs w:val="28"/>
          <w:lang w:val="ru-RU"/>
        </w:rPr>
        <w:t>«Феникс</w:t>
      </w:r>
      <w:r>
        <w:rPr>
          <w:color w:val="000000"/>
          <w:sz w:val="28"/>
          <w:szCs w:val="28"/>
        </w:rPr>
        <w:t>»</w:t>
      </w:r>
      <w:r>
        <w:rPr>
          <w:sz w:val="28"/>
          <w:szCs w:val="28"/>
        </w:rPr>
        <w:t xml:space="preserve">  на базе МБОУ</w:t>
      </w:r>
      <w:r>
        <w:rPr>
          <w:rFonts w:hint="default"/>
          <w:sz w:val="28"/>
          <w:szCs w:val="28"/>
          <w:lang w:val="ru-RU"/>
        </w:rPr>
        <w:t xml:space="preserve"> Чербинской</w:t>
      </w:r>
      <w:r>
        <w:rPr>
          <w:sz w:val="28"/>
          <w:szCs w:val="28"/>
        </w:rPr>
        <w:t xml:space="preserve"> СОШ  </w:t>
      </w:r>
      <w:r>
        <w:rPr>
          <w:color w:val="000000"/>
          <w:sz w:val="28"/>
          <w:szCs w:val="28"/>
        </w:rPr>
        <w:t>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14:paraId="5445F158">
      <w:pPr>
        <w:spacing w:line="276" w:lineRule="auto"/>
        <w:ind w:left="29" w:right="166"/>
        <w:jc w:val="both"/>
        <w:rPr>
          <w:color w:val="000000"/>
          <w:sz w:val="28"/>
          <w:szCs w:val="28"/>
        </w:rPr>
      </w:pPr>
      <w:r>
        <w:rPr>
          <w:color w:val="000000"/>
          <w:sz w:val="28"/>
          <w:szCs w:val="28"/>
        </w:rPr>
        <w:tab/>
      </w:r>
      <w:r>
        <w:rPr>
          <w:color w:val="000000"/>
          <w:sz w:val="28"/>
          <w:szCs w:val="28"/>
        </w:rPr>
        <w:t>Программа рассчитана на детей в возрасте от 7 до 12 лет.</w:t>
      </w:r>
    </w:p>
    <w:p w14:paraId="1A489862">
      <w:pPr>
        <w:tabs>
          <w:tab w:val="left" w:pos="709"/>
        </w:tabs>
        <w:spacing w:line="276" w:lineRule="auto"/>
        <w:ind w:right="166"/>
        <w:jc w:val="both"/>
        <w:rPr>
          <w:color w:val="000000"/>
          <w:sz w:val="28"/>
          <w:szCs w:val="28"/>
        </w:rPr>
      </w:pPr>
      <w:r>
        <w:rPr>
          <w:color w:val="000000"/>
          <w:sz w:val="28"/>
          <w:szCs w:val="28"/>
        </w:rPr>
        <w:tab/>
      </w:r>
      <w:r>
        <w:rPr>
          <w:color w:val="000000"/>
          <w:sz w:val="28"/>
          <w:szCs w:val="28"/>
        </w:rPr>
        <w:t>Участники:</w:t>
      </w:r>
    </w:p>
    <w:p w14:paraId="2B61781B">
      <w:pPr>
        <w:tabs>
          <w:tab w:val="left" w:pos="1323"/>
        </w:tabs>
        <w:spacing w:line="276" w:lineRule="auto"/>
        <w:ind w:right="-1"/>
        <w:jc w:val="both"/>
        <w:rPr>
          <w:rFonts w:hint="default"/>
          <w:color w:val="000000"/>
          <w:sz w:val="28"/>
          <w:szCs w:val="28"/>
          <w:lang w:val="ru-RU"/>
        </w:rPr>
      </w:pPr>
      <w:r>
        <w:rPr>
          <w:color w:val="000000"/>
          <w:sz w:val="28"/>
          <w:szCs w:val="28"/>
        </w:rPr>
        <w:t>-учащиеся образовательных учреждений Кызылского района</w:t>
      </w:r>
      <w:r>
        <w:rPr>
          <w:rFonts w:hint="default"/>
          <w:color w:val="000000"/>
          <w:sz w:val="28"/>
          <w:szCs w:val="28"/>
          <w:lang w:val="ru-RU"/>
        </w:rPr>
        <w:t xml:space="preserve"> села Черби.</w:t>
      </w:r>
    </w:p>
    <w:p w14:paraId="55497A0D">
      <w:pPr>
        <w:tabs>
          <w:tab w:val="left" w:pos="709"/>
        </w:tabs>
        <w:spacing w:line="276" w:lineRule="auto"/>
        <w:ind w:right="-1"/>
        <w:jc w:val="both"/>
        <w:rPr>
          <w:sz w:val="28"/>
          <w:szCs w:val="28"/>
        </w:rPr>
      </w:pPr>
      <w:r>
        <w:rPr>
          <w:sz w:val="28"/>
          <w:szCs w:val="28"/>
        </w:rPr>
        <w:tab/>
      </w:r>
      <w:r>
        <w:rPr>
          <w:sz w:val="28"/>
          <w:szCs w:val="28"/>
        </w:rPr>
        <w:t>Численный состав участников – 50 человек. Дети зачисляются в летний оздоровительный лагерь с дневным пребыванием «</w:t>
      </w:r>
      <w:r>
        <w:rPr>
          <w:sz w:val="28"/>
          <w:szCs w:val="28"/>
          <w:lang w:val="ru-RU"/>
        </w:rPr>
        <w:t>Феникс</w:t>
      </w:r>
      <w:r>
        <w:rPr>
          <w:sz w:val="28"/>
          <w:szCs w:val="28"/>
        </w:rPr>
        <w:t>» МБОУ</w:t>
      </w:r>
      <w:r>
        <w:rPr>
          <w:sz w:val="28"/>
          <w:szCs w:val="28"/>
          <w:lang w:val="ru-RU"/>
        </w:rPr>
        <w:t>Чербинской</w:t>
      </w:r>
      <w:r>
        <w:rPr>
          <w:rFonts w:hint="default"/>
          <w:sz w:val="28"/>
          <w:szCs w:val="28"/>
          <w:lang w:val="ru-RU"/>
        </w:rPr>
        <w:t xml:space="preserve"> </w:t>
      </w:r>
      <w:r>
        <w:rPr>
          <w:sz w:val="28"/>
          <w:szCs w:val="28"/>
        </w:rPr>
        <w:t>СОШ  на основании письменного заявления от родителей обучающихся, договора с родителями, при наличии медицинской справки о состоянии здоровья.</w:t>
      </w:r>
    </w:p>
    <w:p w14:paraId="7EDC212E">
      <w:pPr>
        <w:spacing w:before="158" w:line="276" w:lineRule="auto"/>
        <w:ind w:right="169"/>
        <w:jc w:val="both"/>
        <w:rPr>
          <w:sz w:val="28"/>
          <w:szCs w:val="28"/>
        </w:rPr>
      </w:pPr>
      <w:r>
        <w:rPr>
          <w:color w:val="000000"/>
          <w:sz w:val="28"/>
          <w:szCs w:val="28"/>
        </w:rPr>
        <w:tab/>
      </w:r>
      <w:r>
        <w:rPr>
          <w:color w:val="000000"/>
          <w:sz w:val="28"/>
          <w:szCs w:val="28"/>
        </w:rPr>
        <w:t>21.Детский лагерь с дневным пребыванием детей организуется на базе МБОУ</w:t>
      </w:r>
      <w:r>
        <w:rPr>
          <w:rFonts w:hint="default"/>
          <w:color w:val="000000"/>
          <w:sz w:val="28"/>
          <w:szCs w:val="28"/>
          <w:lang w:val="ru-RU"/>
        </w:rPr>
        <w:t xml:space="preserve"> Чербинской</w:t>
      </w:r>
      <w:r>
        <w:rPr>
          <w:color w:val="000000"/>
          <w:sz w:val="28"/>
          <w:szCs w:val="28"/>
        </w:rPr>
        <w:t xml:space="preserve"> СОШ  Кызылского района.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14:paraId="5DF1E775">
      <w:pPr>
        <w:spacing w:line="276" w:lineRule="auto"/>
        <w:ind w:right="167"/>
        <w:jc w:val="both"/>
        <w:rPr>
          <w:sz w:val="28"/>
          <w:szCs w:val="28"/>
        </w:rPr>
      </w:pPr>
      <w:r>
        <w:rPr>
          <w:sz w:val="28"/>
          <w:szCs w:val="28"/>
        </w:rPr>
        <w:tab/>
      </w:r>
      <w:r>
        <w:rPr>
          <w:sz w:val="28"/>
          <w:szCs w:val="28"/>
        </w:rPr>
        <w:t>22.Уклад лагеря с дневным пребыванием детей «</w:t>
      </w:r>
      <w:r>
        <w:rPr>
          <w:sz w:val="28"/>
          <w:szCs w:val="28"/>
          <w:lang w:val="ru-RU"/>
        </w:rPr>
        <w:t>Феникс</w:t>
      </w:r>
      <w:r>
        <w:rPr>
          <w:sz w:val="28"/>
          <w:szCs w:val="28"/>
        </w:rPr>
        <w:t>» на базе МБОУ</w:t>
      </w:r>
      <w:r>
        <w:rPr>
          <w:rFonts w:hint="default"/>
          <w:sz w:val="28"/>
          <w:szCs w:val="28"/>
          <w:lang w:val="ru-RU"/>
        </w:rPr>
        <w:t xml:space="preserve"> Чербинской</w:t>
      </w:r>
      <w:r>
        <w:rPr>
          <w:sz w:val="28"/>
          <w:szCs w:val="28"/>
        </w:rPr>
        <w:t xml:space="preserve"> СОШ  </w:t>
      </w:r>
      <w:r>
        <w:rPr>
          <w:color w:val="000000"/>
          <w:sz w:val="28"/>
          <w:szCs w:val="28"/>
        </w:rPr>
        <w:t>включает ценности, принципы, нравственную культуру взаимоотношений, традиции воспитания. На формирование уклада летнего пришкольного лагеря дневного пребывания детей «</w:t>
      </w:r>
      <w:r>
        <w:rPr>
          <w:rFonts w:hint="default"/>
          <w:color w:val="000000"/>
          <w:sz w:val="28"/>
          <w:szCs w:val="28"/>
          <w:lang w:val="ru-RU"/>
        </w:rPr>
        <w:t xml:space="preserve"> Феникс</w:t>
      </w:r>
      <w:r>
        <w:rPr>
          <w:color w:val="000000"/>
          <w:sz w:val="28"/>
          <w:szCs w:val="28"/>
        </w:rPr>
        <w:t>» влияют региональные особенности: исторические, этнокультурные, социально-экономические, художественно-культурные, а также тип поселения.</w:t>
      </w:r>
    </w:p>
    <w:p w14:paraId="24495630">
      <w:pPr>
        <w:pStyle w:val="10"/>
        <w:spacing w:line="276" w:lineRule="auto"/>
        <w:rPr>
          <w:sz w:val="28"/>
          <w:szCs w:val="28"/>
        </w:rPr>
      </w:pPr>
      <w:r>
        <w:rPr>
          <w:sz w:val="28"/>
          <w:szCs w:val="28"/>
        </w:rPr>
        <w:t>Уклад задает порядок жизни организации и аккумулирует ключевые характеристики, определяющие особенности воспитательного процесса. Это система правил, традиций и ценностей, которые создают особую атмосферу и помогают детям чувствовать себя комфортно, безопасно о вовлечено в процесс.</w:t>
      </w:r>
    </w:p>
    <w:p w14:paraId="2C7C2B62">
      <w:pPr>
        <w:tabs>
          <w:tab w:val="left" w:pos="1200"/>
        </w:tabs>
        <w:spacing w:line="276" w:lineRule="auto"/>
        <w:jc w:val="both"/>
        <w:rPr>
          <w:sz w:val="28"/>
          <w:szCs w:val="28"/>
        </w:rPr>
      </w:pPr>
      <w:r>
        <w:rPr>
          <w:sz w:val="28"/>
          <w:szCs w:val="28"/>
        </w:rPr>
        <w:tab/>
      </w:r>
      <w:r>
        <w:rPr>
          <w:sz w:val="28"/>
          <w:szCs w:val="28"/>
        </w:rPr>
        <w:t>Элементы уклада</w:t>
      </w:r>
      <w:r>
        <w:rPr>
          <w:spacing w:val="-2"/>
          <w:sz w:val="28"/>
          <w:szCs w:val="28"/>
        </w:rPr>
        <w:t>:</w:t>
      </w:r>
    </w:p>
    <w:p w14:paraId="32990E11">
      <w:pPr>
        <w:pStyle w:val="5"/>
        <w:tabs>
          <w:tab w:val="left" w:pos="6"/>
        </w:tabs>
        <w:spacing w:before="162" w:line="276" w:lineRule="auto"/>
        <w:ind w:left="6" w:right="-1" w:firstLine="710"/>
      </w:pPr>
      <w:r>
        <w:t>Быт лагеря с дневным пребыванием детей «</w:t>
      </w:r>
      <w:r>
        <w:rPr>
          <w:lang w:val="ru-RU"/>
        </w:rPr>
        <w:t>Феникс</w:t>
      </w:r>
      <w:r>
        <w:t>» на базе МБОУ</w:t>
      </w:r>
      <w:r>
        <w:rPr>
          <w:rFonts w:hint="default"/>
          <w:lang w:val="ru-RU"/>
        </w:rPr>
        <w:t xml:space="preserve"> Чербинской</w:t>
      </w:r>
      <w:r>
        <w:t xml:space="preserve"> СОШ  является элементом уклада повседневной жизни детей, вожатых, сотрудников школы в течение смены и формирует архитектурно-планировочные особенности пришкольного лагеря с дневным пребыванием детей «</w:t>
      </w:r>
      <w:r>
        <w:rPr>
          <w:lang w:val="ru-RU"/>
        </w:rPr>
        <w:t>Феникс</w:t>
      </w:r>
      <w:r>
        <w:t>» на базе МБОУ</w:t>
      </w:r>
      <w:r>
        <w:rPr>
          <w:rFonts w:hint="default"/>
          <w:lang w:val="ru-RU"/>
        </w:rPr>
        <w:t xml:space="preserve"> Чербинской</w:t>
      </w:r>
      <w:r>
        <w:t xml:space="preserve"> СОШ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w:t>
      </w:r>
    </w:p>
    <w:p w14:paraId="34BD763F">
      <w:pPr>
        <w:pStyle w:val="5"/>
        <w:tabs>
          <w:tab w:val="left" w:pos="6"/>
        </w:tabs>
        <w:spacing w:line="276" w:lineRule="auto"/>
        <w:ind w:left="6" w:right="-1" w:firstLine="710"/>
      </w:pPr>
      <w:r>
        <w:t>Режим,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двигательной активности и прогулок не должны быть сокращены из-за насыщенности мероприятиями. Учитывая интенсивность деятельности в пришкольном лагере с дневным пребыванием детей «</w:t>
      </w:r>
      <w:r>
        <w:rPr>
          <w:lang w:val="ru-RU"/>
        </w:rPr>
        <w:t>Феникс</w:t>
      </w:r>
      <w:r>
        <w:t>» МБОУ</w:t>
      </w:r>
      <w:r>
        <w:rPr>
          <w:rFonts w:hint="default"/>
          <w:lang w:val="ru-RU"/>
        </w:rPr>
        <w:t xml:space="preserve"> Чербинской</w:t>
      </w:r>
      <w:r>
        <w:t xml:space="preserve"> СОШ, необходимо предусмотреть свободное время на восстановление, а также использовать разнообразие и чередование форм деятельности.</w:t>
      </w:r>
    </w:p>
    <w:p w14:paraId="636E2115">
      <w:pPr>
        <w:pStyle w:val="5"/>
        <w:tabs>
          <w:tab w:val="left" w:pos="709"/>
        </w:tabs>
        <w:spacing w:line="276" w:lineRule="auto"/>
        <w:ind w:left="0" w:right="-1"/>
      </w:pPr>
      <w:r>
        <w:tab/>
      </w:r>
      <w:r>
        <w:t>Пребывание детей в лагере с 08.30 до 14.30 ч. В это время организуется двухразовое питание (завтрак, обед).</w:t>
      </w:r>
    </w:p>
    <w:p w14:paraId="12F80670">
      <w:pPr>
        <w:pStyle w:val="5"/>
        <w:spacing w:line="276" w:lineRule="auto"/>
        <w:ind w:left="0" w:firstLine="708"/>
      </w:pPr>
      <w:r>
        <w:t>Режим лагеря «</w:t>
      </w:r>
      <w:r>
        <w:rPr>
          <w:lang w:val="ru-RU"/>
        </w:rPr>
        <w:t>Феникс</w:t>
      </w:r>
      <w:r>
        <w:t>».</w:t>
      </w:r>
    </w:p>
    <w:p w14:paraId="501BA811">
      <w:pPr>
        <w:pStyle w:val="5"/>
        <w:spacing w:line="276" w:lineRule="auto"/>
        <w:ind w:left="0"/>
      </w:pPr>
      <w:r>
        <w:t>- Сбор детей, утренняя зарядка;</w:t>
      </w:r>
    </w:p>
    <w:p w14:paraId="500B628D">
      <w:pPr>
        <w:pStyle w:val="5"/>
        <w:spacing w:line="276" w:lineRule="auto"/>
        <w:ind w:left="0"/>
      </w:pPr>
      <w:r>
        <w:t>- Утренняя линейка;</w:t>
      </w:r>
    </w:p>
    <w:p w14:paraId="5FD094E9">
      <w:pPr>
        <w:pStyle w:val="5"/>
        <w:spacing w:line="276" w:lineRule="auto"/>
        <w:ind w:left="0"/>
      </w:pPr>
      <w:r>
        <w:t>- Завтрак;</w:t>
      </w:r>
    </w:p>
    <w:p w14:paraId="5FED98BE">
      <w:pPr>
        <w:pStyle w:val="5"/>
        <w:spacing w:line="276" w:lineRule="auto"/>
        <w:ind w:left="0"/>
      </w:pPr>
      <w:r>
        <w:t>- Работа по плану: отрядные дела, турниры, конкурсы, соревнования;</w:t>
      </w:r>
    </w:p>
    <w:p w14:paraId="390992A8">
      <w:pPr>
        <w:pStyle w:val="5"/>
        <w:spacing w:line="276" w:lineRule="auto"/>
        <w:ind w:left="0"/>
      </w:pPr>
      <w:r>
        <w:t>- Занятия по интересам;</w:t>
      </w:r>
    </w:p>
    <w:p w14:paraId="3F4C0482">
      <w:pPr>
        <w:pStyle w:val="5"/>
        <w:tabs>
          <w:tab w:val="left" w:pos="2249"/>
        </w:tabs>
        <w:spacing w:line="276" w:lineRule="auto"/>
        <w:ind w:left="0"/>
      </w:pPr>
      <w:r>
        <w:t>- Обед;</w:t>
      </w:r>
      <w:r>
        <w:tab/>
      </w:r>
    </w:p>
    <w:p w14:paraId="6255C205">
      <w:pPr>
        <w:pStyle w:val="5"/>
        <w:spacing w:line="276" w:lineRule="auto"/>
        <w:ind w:left="0"/>
      </w:pPr>
      <w:r>
        <w:t>- Работа по плану: общелагерные дела, занятия в рамках образовательной программы;</w:t>
      </w:r>
    </w:p>
    <w:p w14:paraId="0F012F02">
      <w:pPr>
        <w:pStyle w:val="5"/>
        <w:spacing w:line="276" w:lineRule="auto"/>
        <w:ind w:left="0"/>
      </w:pPr>
      <w:r>
        <w:t>- Полдник;</w:t>
      </w:r>
    </w:p>
    <w:p w14:paraId="3B751680">
      <w:pPr>
        <w:spacing w:line="276" w:lineRule="auto"/>
        <w:jc w:val="both"/>
        <w:rPr>
          <w:sz w:val="28"/>
          <w:szCs w:val="28"/>
        </w:rPr>
      </w:pPr>
      <w:r>
        <w:rPr>
          <w:sz w:val="28"/>
          <w:szCs w:val="28"/>
        </w:rPr>
        <w:t>- Уход домой.</w:t>
      </w:r>
    </w:p>
    <w:p w14:paraId="15ECFDE0">
      <w:pPr>
        <w:spacing w:line="276" w:lineRule="auto"/>
        <w:jc w:val="both"/>
        <w:rPr>
          <w:sz w:val="28"/>
          <w:szCs w:val="28"/>
        </w:rPr>
      </w:pPr>
      <w:r>
        <w:rPr>
          <w:sz w:val="28"/>
          <w:szCs w:val="28"/>
        </w:rPr>
        <w:t>Главные принципы лагеря «</w:t>
      </w:r>
      <w:r>
        <w:rPr>
          <w:sz w:val="28"/>
          <w:szCs w:val="28"/>
          <w:lang w:val="ru-RU"/>
        </w:rPr>
        <w:t>Феникс</w:t>
      </w:r>
      <w:r>
        <w:rPr>
          <w:sz w:val="28"/>
          <w:szCs w:val="28"/>
        </w:rPr>
        <w:t>»:</w:t>
      </w:r>
    </w:p>
    <w:p w14:paraId="3FD437E4">
      <w:pPr>
        <w:spacing w:line="276" w:lineRule="auto"/>
        <w:jc w:val="both"/>
        <w:rPr>
          <w:sz w:val="28"/>
          <w:szCs w:val="28"/>
        </w:rPr>
      </w:pPr>
      <w:r>
        <w:rPr>
          <w:sz w:val="28"/>
          <w:szCs w:val="28"/>
        </w:rPr>
        <w:t>- Доброжелательность (по отношению ко всем участникам;</w:t>
      </w:r>
    </w:p>
    <w:p w14:paraId="4B71048A">
      <w:pPr>
        <w:spacing w:line="276" w:lineRule="auto"/>
        <w:jc w:val="both"/>
        <w:rPr>
          <w:sz w:val="28"/>
          <w:szCs w:val="28"/>
        </w:rPr>
      </w:pPr>
      <w:r>
        <w:rPr>
          <w:sz w:val="28"/>
          <w:szCs w:val="28"/>
        </w:rPr>
        <w:t>- Сотрудничество (все делаем вместе);</w:t>
      </w:r>
    </w:p>
    <w:p w14:paraId="49C7EC63">
      <w:pPr>
        <w:spacing w:line="276" w:lineRule="auto"/>
        <w:jc w:val="both"/>
        <w:rPr>
          <w:sz w:val="28"/>
          <w:szCs w:val="28"/>
        </w:rPr>
      </w:pPr>
      <w:r>
        <w:rPr>
          <w:sz w:val="28"/>
          <w:szCs w:val="28"/>
        </w:rPr>
        <w:t>- Инициатива (идеи предлагают участники смены).</w:t>
      </w:r>
    </w:p>
    <w:p w14:paraId="15C46C08">
      <w:pPr>
        <w:spacing w:line="276" w:lineRule="auto"/>
        <w:jc w:val="both"/>
        <w:rPr>
          <w:sz w:val="28"/>
          <w:szCs w:val="28"/>
        </w:rPr>
      </w:pPr>
      <w:r>
        <w:rPr>
          <w:sz w:val="28"/>
          <w:szCs w:val="28"/>
        </w:rPr>
        <w:t>Правила лагеря:</w:t>
      </w:r>
    </w:p>
    <w:p w14:paraId="2B712F1F">
      <w:pPr>
        <w:pStyle w:val="10"/>
        <w:numPr>
          <w:ilvl w:val="0"/>
          <w:numId w:val="6"/>
        </w:numPr>
        <w:spacing w:line="276" w:lineRule="auto"/>
        <w:rPr>
          <w:sz w:val="28"/>
          <w:szCs w:val="28"/>
        </w:rPr>
      </w:pPr>
      <w:r>
        <w:rPr>
          <w:sz w:val="28"/>
          <w:szCs w:val="28"/>
        </w:rPr>
        <w:t>Уважать друг друга.</w:t>
      </w:r>
    </w:p>
    <w:p w14:paraId="3029854A">
      <w:pPr>
        <w:pStyle w:val="10"/>
        <w:numPr>
          <w:ilvl w:val="0"/>
          <w:numId w:val="6"/>
        </w:numPr>
        <w:spacing w:line="276" w:lineRule="auto"/>
        <w:rPr>
          <w:sz w:val="28"/>
          <w:szCs w:val="28"/>
        </w:rPr>
      </w:pPr>
      <w:r>
        <w:rPr>
          <w:sz w:val="28"/>
          <w:szCs w:val="28"/>
        </w:rPr>
        <w:t>Слушать педагогов.</w:t>
      </w:r>
    </w:p>
    <w:p w14:paraId="43EB373B">
      <w:pPr>
        <w:pStyle w:val="10"/>
        <w:numPr>
          <w:ilvl w:val="0"/>
          <w:numId w:val="6"/>
        </w:numPr>
        <w:spacing w:line="276" w:lineRule="auto"/>
        <w:rPr>
          <w:sz w:val="28"/>
          <w:szCs w:val="28"/>
        </w:rPr>
      </w:pPr>
      <w:r>
        <w:rPr>
          <w:sz w:val="28"/>
          <w:szCs w:val="28"/>
        </w:rPr>
        <w:t>Не опаздывать.</w:t>
      </w:r>
    </w:p>
    <w:p w14:paraId="31B2B9FC">
      <w:pPr>
        <w:pStyle w:val="10"/>
        <w:numPr>
          <w:ilvl w:val="0"/>
          <w:numId w:val="6"/>
        </w:numPr>
        <w:spacing w:line="276" w:lineRule="auto"/>
        <w:rPr>
          <w:sz w:val="28"/>
          <w:szCs w:val="28"/>
        </w:rPr>
      </w:pPr>
      <w:r>
        <w:rPr>
          <w:sz w:val="28"/>
          <w:szCs w:val="28"/>
        </w:rPr>
        <w:t>Беречь имущество.</w:t>
      </w:r>
    </w:p>
    <w:p w14:paraId="3095D370">
      <w:pPr>
        <w:spacing w:line="276" w:lineRule="auto"/>
        <w:jc w:val="both"/>
        <w:rPr>
          <w:sz w:val="28"/>
          <w:szCs w:val="28"/>
        </w:rPr>
      </w:pPr>
      <w:r>
        <w:rPr>
          <w:sz w:val="28"/>
          <w:szCs w:val="28"/>
        </w:rPr>
        <w:t xml:space="preserve">Корпоративная культура лагеря является элементом уклада и состоит из: </w:t>
      </w:r>
    </w:p>
    <w:p w14:paraId="7EDD2FD3">
      <w:pPr>
        <w:pStyle w:val="5"/>
        <w:spacing w:line="276" w:lineRule="auto"/>
        <w:ind w:left="0" w:right="169"/>
      </w:pPr>
      <w:r>
        <w:t xml:space="preserve">- миссии организации отдыха детей и их оздоровления, </w:t>
      </w:r>
    </w:p>
    <w:p w14:paraId="06809E14">
      <w:pPr>
        <w:pStyle w:val="5"/>
        <w:spacing w:line="276" w:lineRule="auto"/>
        <w:ind w:left="0" w:right="169"/>
      </w:pPr>
      <w:r>
        <w:t xml:space="preserve">- сформированных ценностей, правил и норм поведения, </w:t>
      </w:r>
    </w:p>
    <w:p w14:paraId="0F3D1273">
      <w:pPr>
        <w:pStyle w:val="5"/>
        <w:spacing w:line="276" w:lineRule="auto"/>
        <w:ind w:left="0" w:right="169"/>
      </w:pPr>
      <w:r>
        <w:t xml:space="preserve">- трудового этикета и стиля взаимоотношений с детьми и их родителем (родителями) или законным представителем (законными представителями), </w:t>
      </w:r>
    </w:p>
    <w:p w14:paraId="34F98D8F">
      <w:pPr>
        <w:pStyle w:val="5"/>
        <w:spacing w:line="276" w:lineRule="auto"/>
        <w:ind w:left="0" w:right="169"/>
      </w:pPr>
      <w:r>
        <w:t xml:space="preserve">- внешнего вида сотрудников и детей </w:t>
      </w:r>
    </w:p>
    <w:p w14:paraId="64B8813C">
      <w:pPr>
        <w:pStyle w:val="5"/>
        <w:spacing w:line="276" w:lineRule="auto"/>
        <w:ind w:left="6" w:right="-1" w:firstLine="710"/>
      </w:pPr>
      <w:r>
        <w:t>Символическое пространство организации отдыха детей и их оздоровления включает в себя</w:t>
      </w:r>
      <w:r>
        <w:rPr>
          <w:i/>
          <w:color w:val="000000"/>
        </w:rPr>
        <w:t xml:space="preserve"> </w:t>
      </w:r>
      <w:r>
        <w:rPr>
          <w:color w:val="000000"/>
        </w:rPr>
        <w:t>традиции, правила, легенды, кричалки, песенно-музыкальную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14:paraId="1542D648">
      <w:pPr>
        <w:pStyle w:val="5"/>
        <w:tabs>
          <w:tab w:val="left" w:pos="709"/>
        </w:tabs>
        <w:spacing w:line="276" w:lineRule="auto"/>
        <w:ind w:right="-1"/>
      </w:pPr>
      <w:r>
        <w:tab/>
      </w:r>
      <w:r>
        <w:t>Ритуалы так же являются элементом уклада. Они делятся на следующие виды:</w:t>
      </w:r>
    </w:p>
    <w:p w14:paraId="402348D2">
      <w:pPr>
        <w:pStyle w:val="5"/>
        <w:tabs>
          <w:tab w:val="left" w:pos="1575"/>
        </w:tabs>
        <w:spacing w:line="276" w:lineRule="auto"/>
      </w:pPr>
      <w:r>
        <w:t>- торжественные (по поводу символических событий из жизни лагеря, общественной жизни): торжественные линейки, ритуалы, связанные с атрибутами организации (знамя, флаг, памятный знак), смотр, парад, ритуалы почести героям и другое;</w:t>
      </w:r>
    </w:p>
    <w:p w14:paraId="24AD70C4">
      <w:pPr>
        <w:pStyle w:val="5"/>
        <w:tabs>
          <w:tab w:val="left" w:pos="1575"/>
        </w:tabs>
        <w:spacing w:line="276" w:lineRule="auto"/>
      </w:pPr>
      <w:r>
        <w:t xml:space="preserve"> -ритуалы повседневной жизни, которые регулируют традиционные действия, необходимые для стабильного функционирования лагеря, которые насыщают деятельность организации эмоционально-игровой атмосферой и передача дежурства, начало или завершение дела, дня, рабочая линейка, "тайный знак", передача "наказа" (обращение) и другое.</w:t>
      </w:r>
    </w:p>
    <w:p w14:paraId="2CCBC5D4">
      <w:pPr>
        <w:pStyle w:val="5"/>
        <w:tabs>
          <w:tab w:val="left" w:pos="1575"/>
        </w:tabs>
        <w:spacing w:line="276" w:lineRule="auto"/>
      </w:pPr>
      <w:r>
        <w:t xml:space="preserve">-ритуалы приветствия для участников отрядов или команд. </w:t>
      </w:r>
    </w:p>
    <w:p w14:paraId="5BDF7389">
      <w:pPr>
        <w:tabs>
          <w:tab w:val="left" w:pos="0"/>
        </w:tabs>
        <w:ind w:left="709" w:hanging="709"/>
        <w:rPr>
          <w:sz w:val="28"/>
          <w:szCs w:val="28"/>
        </w:rPr>
      </w:pPr>
    </w:p>
    <w:p w14:paraId="7DE1FA7C">
      <w:pPr>
        <w:tabs>
          <w:tab w:val="left" w:pos="0"/>
        </w:tabs>
        <w:ind w:left="709" w:hanging="709"/>
        <w:rPr>
          <w:b/>
          <w:bCs/>
          <w:color w:val="auto"/>
          <w:sz w:val="28"/>
          <w:szCs w:val="28"/>
        </w:rPr>
      </w:pPr>
      <w:r>
        <w:rPr>
          <w:sz w:val="28"/>
          <w:szCs w:val="28"/>
        </w:rPr>
        <w:tab/>
      </w:r>
      <w:r>
        <w:rPr>
          <w:sz w:val="28"/>
          <w:szCs w:val="28"/>
        </w:rPr>
        <w:t>23.</w:t>
      </w:r>
      <w:r>
        <w:rPr>
          <w:b/>
          <w:bCs/>
          <w:color w:val="auto"/>
          <w:sz w:val="28"/>
          <w:szCs w:val="28"/>
        </w:rPr>
        <w:t>Анализ воспитательной работы</w:t>
      </w:r>
    </w:p>
    <w:p w14:paraId="2DEA3CE6">
      <w:pPr>
        <w:tabs>
          <w:tab w:val="left" w:pos="0"/>
        </w:tabs>
        <w:ind w:left="709" w:hanging="709"/>
        <w:rPr>
          <w:sz w:val="28"/>
          <w:szCs w:val="28"/>
        </w:rPr>
      </w:pPr>
      <w:r>
        <w:rPr>
          <w:sz w:val="28"/>
          <w:szCs w:val="28"/>
        </w:rPr>
        <w:t>Реализация Программы</w:t>
      </w:r>
      <w:r>
        <w:rPr>
          <w:spacing w:val="-2"/>
          <w:sz w:val="28"/>
          <w:szCs w:val="28"/>
        </w:rPr>
        <w:t>:</w:t>
      </w:r>
    </w:p>
    <w:tbl>
      <w:tblPr>
        <w:tblStyle w:val="7"/>
        <w:tblW w:w="0" w:type="auto"/>
        <w:tblInd w:w="2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531"/>
        <w:gridCol w:w="7011"/>
      </w:tblGrid>
      <w:tr w14:paraId="093D3F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39" w:type="dxa"/>
          </w:tcPr>
          <w:p w14:paraId="0E2F2185">
            <w:pPr>
              <w:tabs>
                <w:tab w:val="left" w:pos="1275"/>
                <w:tab w:val="left" w:pos="5232"/>
              </w:tabs>
              <w:spacing w:before="162" w:line="360" w:lineRule="auto"/>
              <w:ind w:left="407" w:right="167"/>
              <w:jc w:val="center"/>
              <w:rPr>
                <w:sz w:val="24"/>
                <w:szCs w:val="24"/>
                <w:lang w:val="en-US"/>
              </w:rPr>
            </w:pPr>
            <w:r>
              <w:rPr>
                <w:sz w:val="24"/>
                <w:szCs w:val="24"/>
                <w:lang w:val="en-US"/>
              </w:rPr>
              <w:t>Подготовительный этап</w:t>
            </w:r>
          </w:p>
        </w:tc>
        <w:tc>
          <w:tcPr>
            <w:tcW w:w="7180" w:type="dxa"/>
          </w:tcPr>
          <w:p w14:paraId="41259640">
            <w:pPr>
              <w:rPr>
                <w:sz w:val="24"/>
                <w:szCs w:val="24"/>
                <w:lang w:val="ru-RU"/>
              </w:rPr>
            </w:pPr>
            <w:r>
              <w:rPr>
                <w:sz w:val="24"/>
                <w:szCs w:val="24"/>
                <w:lang w:val="ru-RU"/>
              </w:rPr>
              <w:t xml:space="preserve">- подбор и обучение педагогического состава с практическими блоками освоения реализации содержания Программы, </w:t>
            </w:r>
          </w:p>
          <w:p w14:paraId="5A01F229">
            <w:pPr>
              <w:rPr>
                <w:sz w:val="24"/>
                <w:szCs w:val="24"/>
                <w:lang w:val="ru-RU"/>
              </w:rPr>
            </w:pPr>
            <w:r>
              <w:rPr>
                <w:sz w:val="24"/>
                <w:szCs w:val="24"/>
                <w:lang w:val="ru-RU"/>
              </w:rPr>
              <w:t xml:space="preserve">- установочное педагогическое совещание с включением всего кадрового состава, </w:t>
            </w:r>
          </w:p>
          <w:p w14:paraId="17B3F1BA">
            <w:pPr>
              <w:rPr>
                <w:sz w:val="24"/>
                <w:szCs w:val="24"/>
                <w:lang w:val="ru-RU"/>
              </w:rPr>
            </w:pPr>
            <w:r>
              <w:rPr>
                <w:sz w:val="24"/>
                <w:szCs w:val="24"/>
                <w:lang w:val="ru-RU"/>
              </w:rPr>
              <w:t>- подготовка методических материалов, включая примеры сценариев для проведения работы на отрядном уровне,</w:t>
            </w:r>
          </w:p>
          <w:p w14:paraId="6D4D3672">
            <w:pPr>
              <w:rPr>
                <w:sz w:val="24"/>
                <w:szCs w:val="24"/>
                <w:lang w:val="ru-RU"/>
              </w:rPr>
            </w:pPr>
            <w:r>
              <w:rPr>
                <w:sz w:val="24"/>
                <w:szCs w:val="24"/>
                <w:lang w:val="ru-RU"/>
              </w:rPr>
              <w:t xml:space="preserve"> - планирование деятельности, </w:t>
            </w:r>
          </w:p>
          <w:p w14:paraId="462EB75D">
            <w:pPr>
              <w:rPr>
                <w:sz w:val="24"/>
                <w:szCs w:val="24"/>
                <w:lang w:val="ru-RU"/>
              </w:rPr>
            </w:pPr>
            <w:r>
              <w:rPr>
                <w:sz w:val="24"/>
                <w:szCs w:val="24"/>
                <w:lang w:val="ru-RU"/>
              </w:rPr>
              <w:t>- информационная работа с родителем (родителями) или законным представителем (законными представителями).</w:t>
            </w:r>
          </w:p>
        </w:tc>
      </w:tr>
      <w:tr w14:paraId="465731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39" w:type="dxa"/>
          </w:tcPr>
          <w:p w14:paraId="0DC0C856">
            <w:pPr>
              <w:tabs>
                <w:tab w:val="left" w:pos="1275"/>
                <w:tab w:val="left" w:pos="5232"/>
              </w:tabs>
              <w:spacing w:before="162" w:line="360" w:lineRule="auto"/>
              <w:ind w:left="407" w:right="167"/>
              <w:jc w:val="center"/>
              <w:rPr>
                <w:sz w:val="24"/>
                <w:szCs w:val="24"/>
                <w:lang w:val="en-US"/>
              </w:rPr>
            </w:pPr>
            <w:r>
              <w:rPr>
                <w:sz w:val="24"/>
                <w:szCs w:val="24"/>
                <w:lang w:val="en-US"/>
              </w:rPr>
              <w:t>Организационный период смены</w:t>
            </w:r>
          </w:p>
        </w:tc>
        <w:tc>
          <w:tcPr>
            <w:tcW w:w="7180" w:type="dxa"/>
          </w:tcPr>
          <w:p w14:paraId="37D241B7">
            <w:pPr>
              <w:rPr>
                <w:sz w:val="24"/>
                <w:szCs w:val="24"/>
                <w:lang w:val="ru-RU"/>
              </w:rPr>
            </w:pPr>
            <w:r>
              <w:rPr>
                <w:sz w:val="24"/>
                <w:szCs w:val="24"/>
                <w:lang w:val="ru-RU"/>
              </w:rPr>
              <w:t>- адаптация детей к новым условиям,</w:t>
            </w:r>
          </w:p>
          <w:p w14:paraId="182FE558">
            <w:pPr>
              <w:rPr>
                <w:sz w:val="24"/>
                <w:szCs w:val="24"/>
                <w:lang w:val="ru-RU"/>
              </w:rPr>
            </w:pPr>
            <w:r>
              <w:rPr>
                <w:sz w:val="24"/>
                <w:szCs w:val="24"/>
                <w:lang w:val="ru-RU"/>
              </w:rPr>
              <w:t xml:space="preserve"> - знакомство с режимом, правилами, укладом организации отдыха детей и их оздоровления, </w:t>
            </w:r>
          </w:p>
          <w:p w14:paraId="007E2EF9">
            <w:pPr>
              <w:rPr>
                <w:sz w:val="24"/>
                <w:szCs w:val="24"/>
                <w:lang w:val="ru-RU"/>
              </w:rPr>
            </w:pPr>
            <w:r>
              <w:rPr>
                <w:sz w:val="24"/>
                <w:szCs w:val="24"/>
                <w:lang w:val="ru-RU"/>
              </w:rPr>
              <w:t xml:space="preserve">- формирование временного детского коллектива. </w:t>
            </w:r>
          </w:p>
          <w:p w14:paraId="03DCBD4F">
            <w:pPr>
              <w:rPr>
                <w:sz w:val="24"/>
                <w:szCs w:val="24"/>
                <w:lang w:val="ru-RU"/>
              </w:rPr>
            </w:pPr>
            <w:r>
              <w:rPr>
                <w:sz w:val="24"/>
                <w:szCs w:val="24"/>
                <w:lang w:val="ru-RU"/>
              </w:rPr>
              <w:t>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tc>
      </w:tr>
      <w:tr w14:paraId="472EB1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39" w:type="dxa"/>
          </w:tcPr>
          <w:p w14:paraId="1A19A51B">
            <w:pPr>
              <w:tabs>
                <w:tab w:val="left" w:pos="1275"/>
                <w:tab w:val="left" w:pos="5232"/>
              </w:tabs>
              <w:spacing w:before="162" w:line="360" w:lineRule="auto"/>
              <w:ind w:left="407" w:right="167"/>
              <w:jc w:val="center"/>
              <w:rPr>
                <w:sz w:val="24"/>
                <w:szCs w:val="24"/>
                <w:lang w:val="en-US"/>
              </w:rPr>
            </w:pPr>
            <w:r>
              <w:rPr>
                <w:sz w:val="24"/>
                <w:szCs w:val="24"/>
                <w:lang w:val="en-US"/>
              </w:rPr>
              <w:t>Основной период смены</w:t>
            </w:r>
          </w:p>
        </w:tc>
        <w:tc>
          <w:tcPr>
            <w:tcW w:w="7180" w:type="dxa"/>
          </w:tcPr>
          <w:p w14:paraId="64DFBC92">
            <w:pPr>
              <w:rPr>
                <w:sz w:val="24"/>
                <w:szCs w:val="24"/>
                <w:lang w:val="ru-RU"/>
              </w:rPr>
            </w:pPr>
            <w:r>
              <w:rPr>
                <w:sz w:val="24"/>
                <w:szCs w:val="24"/>
                <w:lang w:val="ru-RU"/>
              </w:rPr>
              <w:t xml:space="preserve">- максимальное развитие личностного потенциала каждого ребенка посредством коллективной деятельности как на уровне отряда, так и в иных объединениях. </w:t>
            </w:r>
          </w:p>
          <w:p w14:paraId="76521CFB">
            <w:pPr>
              <w:rPr>
                <w:sz w:val="24"/>
                <w:szCs w:val="24"/>
                <w:lang w:val="ru-RU"/>
              </w:rPr>
            </w:pPr>
            <w:r>
              <w:rPr>
                <w:sz w:val="24"/>
                <w:szCs w:val="24"/>
                <w:lang w:val="ru-RU"/>
              </w:rPr>
              <w:t>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tc>
      </w:tr>
      <w:tr w14:paraId="19DBC9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39" w:type="dxa"/>
          </w:tcPr>
          <w:p w14:paraId="6553165A">
            <w:pPr>
              <w:tabs>
                <w:tab w:val="left" w:pos="1275"/>
                <w:tab w:val="left" w:pos="5232"/>
              </w:tabs>
              <w:spacing w:before="162" w:line="360" w:lineRule="auto"/>
              <w:ind w:left="407" w:right="167"/>
              <w:jc w:val="center"/>
              <w:rPr>
                <w:sz w:val="24"/>
                <w:szCs w:val="24"/>
                <w:lang w:val="en-US"/>
              </w:rPr>
            </w:pPr>
            <w:r>
              <w:rPr>
                <w:sz w:val="24"/>
                <w:szCs w:val="24"/>
                <w:lang w:val="en-US"/>
              </w:rPr>
              <w:t>Итоговый период смены</w:t>
            </w:r>
          </w:p>
        </w:tc>
        <w:tc>
          <w:tcPr>
            <w:tcW w:w="7180" w:type="dxa"/>
          </w:tcPr>
          <w:p w14:paraId="3F8D71AF">
            <w:pPr>
              <w:rPr>
                <w:sz w:val="24"/>
                <w:szCs w:val="24"/>
                <w:lang w:val="ru-RU"/>
              </w:rPr>
            </w:pPr>
            <w:r>
              <w:rPr>
                <w:sz w:val="24"/>
                <w:szCs w:val="24"/>
                <w:lang w:val="ru-RU"/>
              </w:rPr>
              <w:t xml:space="preserve">- подведение итогов совместной деятельности, </w:t>
            </w:r>
          </w:p>
          <w:p w14:paraId="304F0B23">
            <w:pPr>
              <w:rPr>
                <w:sz w:val="24"/>
                <w:szCs w:val="24"/>
                <w:lang w:val="ru-RU"/>
              </w:rPr>
            </w:pPr>
            <w:r>
              <w:rPr>
                <w:sz w:val="24"/>
                <w:szCs w:val="24"/>
                <w:lang w:val="ru-RU"/>
              </w:rPr>
              <w:t xml:space="preserve">- фиксация и принятие участниками смены позитивного опыта и формированию индивидуальных маршрутов дальнейшего развития потенциала детей. </w:t>
            </w:r>
          </w:p>
          <w:p w14:paraId="636AF8E8">
            <w:pPr>
              <w:rPr>
                <w:sz w:val="24"/>
                <w:szCs w:val="24"/>
                <w:lang w:val="ru-RU"/>
              </w:rPr>
            </w:pPr>
            <w:r>
              <w:rPr>
                <w:sz w:val="24"/>
                <w:szCs w:val="24"/>
                <w:lang w:val="ru-RU"/>
              </w:rPr>
              <w:t>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tc>
      </w:tr>
      <w:tr w14:paraId="250AB5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39" w:type="dxa"/>
          </w:tcPr>
          <w:p w14:paraId="1FC0B416">
            <w:pPr>
              <w:tabs>
                <w:tab w:val="left" w:pos="1275"/>
                <w:tab w:val="left" w:pos="5232"/>
              </w:tabs>
              <w:spacing w:before="162" w:line="360" w:lineRule="auto"/>
              <w:ind w:left="407" w:right="167"/>
              <w:jc w:val="center"/>
              <w:rPr>
                <w:sz w:val="24"/>
                <w:szCs w:val="24"/>
                <w:lang w:val="en-US"/>
              </w:rPr>
            </w:pPr>
            <w:r>
              <w:rPr>
                <w:sz w:val="24"/>
                <w:szCs w:val="24"/>
                <w:lang w:val="en-US"/>
              </w:rPr>
              <w:t>Этап последействия</w:t>
            </w:r>
          </w:p>
        </w:tc>
        <w:tc>
          <w:tcPr>
            <w:tcW w:w="7180" w:type="dxa"/>
          </w:tcPr>
          <w:p w14:paraId="3EC97E71">
            <w:pPr>
              <w:rPr>
                <w:sz w:val="24"/>
                <w:szCs w:val="24"/>
                <w:lang w:val="ru-RU"/>
              </w:rPr>
            </w:pPr>
            <w:r>
              <w:rPr>
                <w:sz w:val="24"/>
                <w:szCs w:val="24"/>
                <w:lang w:val="ru-RU"/>
              </w:rPr>
              <w:t xml:space="preserve">- подведение итогов реализации программы воспитательной работы, </w:t>
            </w:r>
          </w:p>
          <w:p w14:paraId="530495B5">
            <w:pPr>
              <w:rPr>
                <w:sz w:val="24"/>
                <w:szCs w:val="24"/>
                <w:lang w:val="ru-RU"/>
              </w:rPr>
            </w:pPr>
            <w:r>
              <w:rPr>
                <w:sz w:val="24"/>
                <w:szCs w:val="24"/>
                <w:lang w:val="ru-RU"/>
              </w:rPr>
              <w:t xml:space="preserve">- определение наиболее и наименее эффективных форм деятельности, </w:t>
            </w:r>
          </w:p>
          <w:p w14:paraId="71F026BB">
            <w:pPr>
              <w:rPr>
                <w:sz w:val="24"/>
                <w:szCs w:val="24"/>
                <w:lang w:val="ru-RU"/>
              </w:rPr>
            </w:pPr>
            <w:r>
              <w:rPr>
                <w:sz w:val="24"/>
                <w:szCs w:val="24"/>
                <w:lang w:val="ru-RU"/>
              </w:rPr>
              <w:t>-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
        </w:tc>
      </w:tr>
    </w:tbl>
    <w:p w14:paraId="26F2A882">
      <w:pPr>
        <w:spacing w:line="360" w:lineRule="auto"/>
        <w:rPr>
          <w:sz w:val="24"/>
          <w:szCs w:val="24"/>
        </w:rPr>
      </w:pPr>
    </w:p>
    <w:p w14:paraId="4637416B">
      <w:pPr>
        <w:spacing w:line="276" w:lineRule="auto"/>
        <w:ind w:right="-1"/>
        <w:jc w:val="both"/>
        <w:rPr>
          <w:sz w:val="28"/>
          <w:szCs w:val="28"/>
        </w:rPr>
      </w:pPr>
      <w:r>
        <w:rPr>
          <w:sz w:val="28"/>
          <w:szCs w:val="28"/>
        </w:rPr>
        <w:tab/>
      </w:r>
      <w:r>
        <w:rPr>
          <w:b w:val="0"/>
          <w:bCs w:val="0"/>
          <w:color w:val="auto"/>
          <w:sz w:val="28"/>
          <w:szCs w:val="28"/>
        </w:rPr>
        <w:t>Анализ воспитательной работы</w:t>
      </w:r>
      <w:r>
        <w:rPr>
          <w:b w:val="0"/>
          <w:bCs w:val="0"/>
          <w:i/>
          <w:color w:val="auto"/>
          <w:sz w:val="28"/>
          <w:szCs w:val="28"/>
        </w:rPr>
        <w:t xml:space="preserve"> </w:t>
      </w:r>
      <w:r>
        <w:rPr>
          <w:b w:val="0"/>
          <w:bCs w:val="0"/>
          <w:color w:val="auto"/>
          <w:sz w:val="28"/>
          <w:szCs w:val="28"/>
        </w:rPr>
        <w:t>осуществляется</w:t>
      </w:r>
      <w:r>
        <w:rPr>
          <w:color w:val="000000"/>
          <w:sz w:val="28"/>
          <w:szCs w:val="28"/>
        </w:rPr>
        <w:t xml:space="preserve"> в соответствии с целевыми ориентирами результатов воспитания, личностными результатами </w:t>
      </w:r>
      <w:r>
        <w:rPr>
          <w:color w:val="000000"/>
          <w:spacing w:val="-2"/>
          <w:sz w:val="28"/>
          <w:szCs w:val="28"/>
        </w:rPr>
        <w:t>воспитанников.</w:t>
      </w:r>
    </w:p>
    <w:p w14:paraId="50D57691">
      <w:pPr>
        <w:pStyle w:val="5"/>
        <w:spacing w:line="276" w:lineRule="auto"/>
        <w:ind w:left="1" w:right="-1" w:firstLine="709"/>
      </w:pPr>
      <w:r>
        <w:t>Основным методом анализа воспитательной работы в летнем лагере с дневным пребыванием детей «</w:t>
      </w:r>
      <w:r>
        <w:rPr>
          <w:lang w:val="ru-RU"/>
        </w:rPr>
        <w:t>Феникс</w:t>
      </w:r>
      <w:r>
        <w:t xml:space="preserve">» на базе МБОУ </w:t>
      </w:r>
      <w:r>
        <w:rPr>
          <w:lang w:val="ru-RU"/>
        </w:rPr>
        <w:t>Чербинской</w:t>
      </w:r>
      <w:r>
        <w:rPr>
          <w:rFonts w:hint="default"/>
          <w:lang w:val="ru-RU"/>
        </w:rPr>
        <w:t xml:space="preserve"> </w:t>
      </w:r>
      <w:r>
        <w:t xml:space="preserve">СОШ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w:t>
      </w:r>
      <w:r>
        <w:rPr>
          <w:spacing w:val="-2"/>
        </w:rPr>
        <w:t>проводится</w:t>
      </w:r>
      <w:r>
        <w:t xml:space="preserve"> </w:t>
      </w:r>
      <w:r>
        <w:rPr>
          <w:spacing w:val="-2"/>
        </w:rPr>
        <w:t xml:space="preserve">ежегодно для круглогодичного лагеря и по окончании летней оздоровительной </w:t>
      </w:r>
      <w:r>
        <w:t>кампании для сезонного.</w:t>
      </w:r>
    </w:p>
    <w:p w14:paraId="28328A92">
      <w:pPr>
        <w:pStyle w:val="5"/>
        <w:spacing w:before="159" w:line="276" w:lineRule="auto"/>
        <w:ind w:left="1" w:right="-1" w:firstLine="709"/>
      </w:pPr>
      <w:r>
        <w:rPr>
          <w:color w:val="000000"/>
        </w:rPr>
        <w:t>Планирование анализа воспитательной работы включается в календарный план воспитательной работы.</w:t>
      </w:r>
    </w:p>
    <w:p w14:paraId="35FABA1D">
      <w:pPr>
        <w:pStyle w:val="5"/>
        <w:spacing w:line="276" w:lineRule="auto"/>
        <w:ind w:left="1" w:right="-1" w:firstLine="851"/>
      </w:pPr>
      <w:r>
        <w:rPr>
          <w:color w:val="000000"/>
        </w:rPr>
        <w:t>Анализ проводится совместно с педагогическим составом, с заместителем директора по воспитательной работе</w:t>
      </w:r>
      <w:r>
        <w:rPr>
          <w:rFonts w:hint="default"/>
          <w:color w:val="000000"/>
          <w:lang w:val="ru-RU"/>
        </w:rPr>
        <w:t>, начальником лагеря</w:t>
      </w:r>
      <w:r>
        <w:rPr>
          <w:color w:val="000000"/>
        </w:rPr>
        <w:t xml:space="preserve"> последующим обсуждением результатов на педагогическом </w:t>
      </w:r>
      <w:r>
        <w:rPr>
          <w:color w:val="000000"/>
          <w:spacing w:val="-2"/>
        </w:rPr>
        <w:t>совете.</w:t>
      </w:r>
    </w:p>
    <w:p w14:paraId="6EC2B16A">
      <w:pPr>
        <w:pStyle w:val="5"/>
        <w:spacing w:line="276" w:lineRule="auto"/>
        <w:ind w:left="1" w:right="-1" w:firstLine="851"/>
      </w:pPr>
      <w:r>
        <w:rPr>
          <w:color w:val="000000"/>
        </w:rPr>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14:paraId="3E1D2944">
      <w:pPr>
        <w:pStyle w:val="5"/>
        <w:spacing w:line="276" w:lineRule="auto"/>
        <w:ind w:left="1" w:right="-1" w:firstLine="851"/>
      </w:pPr>
      <w:r>
        <w:rPr>
          <w:color w:val="000000"/>
        </w:rPr>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адаптированность для определенного возраста и индивидуальных особенностей детей.</w:t>
      </w:r>
    </w:p>
    <w:p w14:paraId="7FC4F5FB">
      <w:pPr>
        <w:pStyle w:val="5"/>
        <w:spacing w:line="276" w:lineRule="auto"/>
        <w:ind w:left="1" w:right="-1" w:firstLine="851"/>
      </w:pPr>
      <w:r>
        <w:t>Итогом самоанализа является перечень достижений, а также выявленных проблем, над решением которых предстоит работать вожатско-педагогическому коллективу.</w:t>
      </w:r>
    </w:p>
    <w:p w14:paraId="421DAE0C">
      <w:pPr>
        <w:pStyle w:val="5"/>
        <w:spacing w:before="1" w:line="276" w:lineRule="auto"/>
        <w:ind w:left="1" w:right="-1" w:firstLine="851"/>
      </w:pPr>
      <w: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2B576BD6">
      <w:pPr>
        <w:widowControl/>
        <w:autoSpaceDE w:val="0"/>
        <w:autoSpaceDN w:val="0"/>
        <w:adjustRightInd w:val="0"/>
        <w:ind w:firstLine="851"/>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Для оценивания эффективности программы с воспитанниками лагеря мониторинги. Каждый день в отрядах проводится подведение итога дня, дети могут высказать свое мнение о проведенном дне в лагере, заполняют экран настроения, что позволяет организовать индивидуальную работу с каждым.</w:t>
      </w:r>
    </w:p>
    <w:p w14:paraId="50901D61">
      <w:pPr>
        <w:widowControl/>
        <w:autoSpaceDE w:val="0"/>
        <w:autoSpaceDN w:val="0"/>
        <w:adjustRightInd w:val="0"/>
        <w:ind w:firstLine="851"/>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В каждой смене проводятся диагностические мероприятия:</w:t>
      </w:r>
    </w:p>
    <w:p w14:paraId="6B08E5A6">
      <w:pPr>
        <w:pStyle w:val="10"/>
        <w:widowControl/>
        <w:numPr>
          <w:ilvl w:val="0"/>
          <w:numId w:val="7"/>
        </w:numPr>
        <w:autoSpaceDE w:val="0"/>
        <w:autoSpaceDN w:val="0"/>
        <w:adjustRightInd w:val="0"/>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Входная (первичная) диагностика проводится на подготовительном и в организационном периоде лагерной смены и включает:</w:t>
      </w:r>
    </w:p>
    <w:p w14:paraId="1132DDB0">
      <w:pPr>
        <w:widowControl/>
        <w:autoSpaceDE w:val="0"/>
        <w:autoSpaceDN w:val="0"/>
        <w:adjustRightInd w:val="0"/>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 анкетирование родителей;</w:t>
      </w:r>
    </w:p>
    <w:p w14:paraId="511A8281">
      <w:pPr>
        <w:widowControl/>
        <w:autoSpaceDE w:val="0"/>
        <w:autoSpaceDN w:val="0"/>
        <w:adjustRightInd w:val="0"/>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 изучение информации медицинских справок ( отметки о состоянии здоровья и наличии противопоказаний)</w:t>
      </w:r>
    </w:p>
    <w:p w14:paraId="47C0E67C">
      <w:pPr>
        <w:widowControl/>
        <w:autoSpaceDE w:val="0"/>
        <w:autoSpaceDN w:val="0"/>
        <w:adjustRightInd w:val="0"/>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 анкетирование детей: диагностика интересов, ожиданий ребенка.</w:t>
      </w:r>
    </w:p>
    <w:p w14:paraId="4D04728D">
      <w:pPr>
        <w:widowControl/>
        <w:autoSpaceDE w:val="0"/>
        <w:autoSpaceDN w:val="0"/>
        <w:adjustRightInd w:val="0"/>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2. Текущая диагностика проводится в основной период смены и включает:</w:t>
      </w:r>
    </w:p>
    <w:p w14:paraId="494356BB">
      <w:pPr>
        <w:widowControl/>
        <w:autoSpaceDE w:val="0"/>
        <w:autoSpaceDN w:val="0"/>
        <w:adjustRightInd w:val="0"/>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 изучение развития ребенка;</w:t>
      </w:r>
    </w:p>
    <w:p w14:paraId="187228F8">
      <w:pPr>
        <w:widowControl/>
        <w:autoSpaceDE w:val="0"/>
        <w:autoSpaceDN w:val="0"/>
        <w:adjustRightInd w:val="0"/>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-выявление лидеров;</w:t>
      </w:r>
    </w:p>
    <w:p w14:paraId="00AA70A0">
      <w:pPr>
        <w:widowControl/>
        <w:autoSpaceDE w:val="0"/>
        <w:autoSpaceDN w:val="0"/>
        <w:adjustRightInd w:val="0"/>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 Наблюдение за поведением детей;</w:t>
      </w:r>
    </w:p>
    <w:p w14:paraId="235343F9">
      <w:pPr>
        <w:widowControl/>
        <w:autoSpaceDE w:val="0"/>
        <w:autoSpaceDN w:val="0"/>
        <w:adjustRightInd w:val="0"/>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 мониторинг эмоционального состояния ребенка;</w:t>
      </w:r>
    </w:p>
    <w:p w14:paraId="72282716">
      <w:pPr>
        <w:widowControl/>
        <w:autoSpaceDE w:val="0"/>
        <w:autoSpaceDN w:val="0"/>
        <w:adjustRightInd w:val="0"/>
        <w:jc w:val="both"/>
      </w:pPr>
      <w:r>
        <w:rPr>
          <w:rFonts w:ascii="Times New Roman" w:hAnsi="Times New Roman" w:eastAsia="Times New Roman" w:cs="Times New Roman"/>
          <w:color w:val="auto"/>
          <w:sz w:val="28"/>
          <w:szCs w:val="28"/>
          <w:shd w:val="clear" w:color="auto" w:fill="FFFFFF"/>
          <w:lang w:bidi="ar-SA"/>
        </w:rPr>
        <w:t>3. Итоговая диагностика проводится в заключительные дни лагерной смены с целью изучения уровня удовлетворенности детей и подростков пребыванием в лагере, совместной деятельностью ( «Наш лагерь», «лестница достижений»..)</w:t>
      </w:r>
    </w:p>
    <w:p w14:paraId="07AAD29D">
      <w:pPr>
        <w:pStyle w:val="10"/>
        <w:numPr>
          <w:ilvl w:val="0"/>
          <w:numId w:val="8"/>
        </w:numPr>
        <w:tabs>
          <w:tab w:val="left" w:pos="1439"/>
        </w:tabs>
        <w:spacing w:line="276" w:lineRule="auto"/>
        <w:ind w:right="-1"/>
        <w:rPr>
          <w:b/>
          <w:bCs/>
          <w:color w:val="auto"/>
          <w:sz w:val="28"/>
          <w:szCs w:val="28"/>
        </w:rPr>
      </w:pPr>
      <w:r>
        <w:rPr>
          <w:b/>
          <w:bCs/>
          <w:color w:val="auto"/>
          <w:sz w:val="28"/>
          <w:szCs w:val="28"/>
        </w:rPr>
        <w:t>Партнерское взаимодействие с организациями – партнерами.</w:t>
      </w:r>
    </w:p>
    <w:p w14:paraId="3F5E72C1">
      <w:pPr>
        <w:tabs>
          <w:tab w:val="left" w:pos="851"/>
        </w:tabs>
        <w:spacing w:line="276" w:lineRule="auto"/>
        <w:ind w:right="-1"/>
        <w:jc w:val="both"/>
        <w:rPr>
          <w:sz w:val="28"/>
          <w:szCs w:val="28"/>
        </w:rPr>
      </w:pPr>
      <w:r>
        <w:rPr>
          <w:sz w:val="28"/>
          <w:szCs w:val="28"/>
        </w:rPr>
        <w:tab/>
      </w:r>
      <w:r>
        <w:rPr>
          <w:sz w:val="28"/>
          <w:szCs w:val="28"/>
        </w:rPr>
        <w:t xml:space="preserve">Реализация воспитания потенциала социального партнерства социального партнерства предусматривает: </w:t>
      </w:r>
    </w:p>
    <w:p w14:paraId="256525EA">
      <w:pPr>
        <w:tabs>
          <w:tab w:val="left" w:pos="1323"/>
        </w:tabs>
        <w:spacing w:line="276" w:lineRule="auto"/>
        <w:ind w:right="-1"/>
        <w:jc w:val="both"/>
        <w:rPr>
          <w:sz w:val="28"/>
          <w:szCs w:val="28"/>
        </w:rPr>
      </w:pPr>
      <w:r>
        <w:rPr>
          <w:sz w:val="28"/>
          <w:szCs w:val="28"/>
        </w:rPr>
        <w:t>-участие представителей организаций-партнеров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тематические праздники, торжественные мероприятия и т.п.);</w:t>
      </w:r>
    </w:p>
    <w:p w14:paraId="346C46A5">
      <w:pPr>
        <w:spacing w:line="276" w:lineRule="auto"/>
        <w:ind w:right="-1"/>
        <w:jc w:val="both"/>
        <w:rPr>
          <w:b/>
          <w:bCs/>
          <w:color w:val="FF0000"/>
          <w:sz w:val="28"/>
          <w:szCs w:val="28"/>
        </w:rPr>
      </w:pPr>
      <w:r>
        <w:rPr>
          <w:sz w:val="28"/>
          <w:szCs w:val="28"/>
        </w:rPr>
        <w:tab/>
      </w:r>
      <w:r>
        <w:rPr>
          <w:b w:val="0"/>
          <w:bCs w:val="0"/>
          <w:color w:val="auto"/>
          <w:sz w:val="28"/>
          <w:szCs w:val="28"/>
        </w:rPr>
        <w:t>Список организаций – партнеров:</w:t>
      </w:r>
    </w:p>
    <w:p w14:paraId="49AF9305">
      <w:pPr>
        <w:tabs>
          <w:tab w:val="left" w:pos="1323"/>
        </w:tabs>
        <w:spacing w:line="276" w:lineRule="auto"/>
        <w:ind w:right="-1"/>
        <w:jc w:val="both"/>
        <w:rPr>
          <w:rFonts w:hint="default"/>
          <w:sz w:val="28"/>
          <w:szCs w:val="28"/>
          <w:lang w:val="ru-RU"/>
        </w:rPr>
      </w:pPr>
      <w:r>
        <w:rPr>
          <w:sz w:val="28"/>
          <w:szCs w:val="28"/>
        </w:rPr>
        <w:t xml:space="preserve">- </w:t>
      </w:r>
      <w:r>
        <w:rPr>
          <w:sz w:val="28"/>
          <w:szCs w:val="28"/>
          <w:lang w:val="ru-RU"/>
        </w:rPr>
        <w:t>сельский</w:t>
      </w:r>
      <w:r>
        <w:rPr>
          <w:rFonts w:hint="default"/>
          <w:sz w:val="28"/>
          <w:szCs w:val="28"/>
          <w:lang w:val="ru-RU"/>
        </w:rPr>
        <w:t xml:space="preserve"> дом культуры им Н.Ф.Даржаа</w:t>
      </w:r>
      <w:r>
        <w:rPr>
          <w:sz w:val="28"/>
          <w:szCs w:val="28"/>
        </w:rPr>
        <w:t xml:space="preserve">, </w:t>
      </w:r>
      <w:r>
        <w:rPr>
          <w:sz w:val="28"/>
          <w:szCs w:val="28"/>
          <w:lang w:val="ru-RU"/>
        </w:rPr>
        <w:t>с</w:t>
      </w:r>
      <w:r>
        <w:rPr>
          <w:rFonts w:hint="default"/>
          <w:sz w:val="28"/>
          <w:szCs w:val="28"/>
          <w:lang w:val="ru-RU"/>
        </w:rPr>
        <w:t>. Черби ул: Школьная 13.</w:t>
      </w:r>
    </w:p>
    <w:p w14:paraId="688F5DF0">
      <w:pPr>
        <w:tabs>
          <w:tab w:val="left" w:pos="1323"/>
        </w:tabs>
        <w:spacing w:line="276" w:lineRule="auto"/>
        <w:ind w:right="-1"/>
        <w:jc w:val="both"/>
        <w:rPr>
          <w:rFonts w:hint="default"/>
          <w:sz w:val="28"/>
          <w:szCs w:val="28"/>
          <w:lang w:val="ru-RU"/>
        </w:rPr>
      </w:pPr>
      <w:r>
        <w:rPr>
          <w:sz w:val="28"/>
          <w:szCs w:val="28"/>
        </w:rPr>
        <w:t xml:space="preserve"> - </w:t>
      </w:r>
      <w:r>
        <w:rPr>
          <w:sz w:val="28"/>
          <w:szCs w:val="28"/>
          <w:lang w:val="ru-RU"/>
        </w:rPr>
        <w:t>сельская</w:t>
      </w:r>
      <w:r>
        <w:rPr>
          <w:rFonts w:hint="default"/>
          <w:sz w:val="28"/>
          <w:szCs w:val="28"/>
          <w:lang w:val="ru-RU"/>
        </w:rPr>
        <w:t xml:space="preserve"> </w:t>
      </w:r>
      <w:r>
        <w:rPr>
          <w:sz w:val="28"/>
          <w:szCs w:val="28"/>
        </w:rPr>
        <w:t>библиотека</w:t>
      </w:r>
      <w:r>
        <w:rPr>
          <w:rFonts w:hint="default"/>
          <w:sz w:val="28"/>
          <w:szCs w:val="28"/>
          <w:lang w:val="ru-RU"/>
        </w:rPr>
        <w:t xml:space="preserve"> с. Черби </w:t>
      </w:r>
      <w:r>
        <w:rPr>
          <w:sz w:val="28"/>
          <w:szCs w:val="28"/>
        </w:rPr>
        <w:t xml:space="preserve"> Кызылского района, </w:t>
      </w:r>
      <w:r>
        <w:rPr>
          <w:sz w:val="28"/>
          <w:szCs w:val="28"/>
          <w:lang w:val="ru-RU"/>
        </w:rPr>
        <w:t>с</w:t>
      </w:r>
      <w:r>
        <w:rPr>
          <w:rFonts w:hint="default"/>
          <w:sz w:val="28"/>
          <w:szCs w:val="28"/>
          <w:lang w:val="ru-RU"/>
        </w:rPr>
        <w:t>. Черби ул Школьная д 1.</w:t>
      </w:r>
    </w:p>
    <w:p w14:paraId="7191846E">
      <w:pPr>
        <w:tabs>
          <w:tab w:val="left" w:pos="1323"/>
        </w:tabs>
        <w:spacing w:line="276" w:lineRule="auto"/>
        <w:ind w:right="-1"/>
        <w:jc w:val="both"/>
        <w:rPr>
          <w:rFonts w:hint="default"/>
          <w:sz w:val="28"/>
          <w:szCs w:val="28"/>
          <w:lang w:val="ru-RU"/>
        </w:rPr>
      </w:pPr>
      <w:r>
        <w:rPr>
          <w:sz w:val="28"/>
          <w:szCs w:val="28"/>
        </w:rPr>
        <w:t>-</w:t>
      </w:r>
      <w:r>
        <w:rPr>
          <w:sz w:val="28"/>
          <w:szCs w:val="28"/>
          <w:lang w:val="ru-RU"/>
        </w:rPr>
        <w:t>п</w:t>
      </w:r>
      <w:r>
        <w:rPr>
          <w:sz w:val="28"/>
          <w:szCs w:val="28"/>
        </w:rPr>
        <w:t xml:space="preserve">ожарная часть № 8 по охране Кызылского района ФГКУ «1 ОФПС по РТ», </w:t>
      </w:r>
      <w:r>
        <w:rPr>
          <w:sz w:val="28"/>
          <w:szCs w:val="28"/>
          <w:lang w:val="ru-RU"/>
        </w:rPr>
        <w:t>с</w:t>
      </w:r>
      <w:r>
        <w:rPr>
          <w:rFonts w:hint="default"/>
          <w:sz w:val="28"/>
          <w:szCs w:val="28"/>
          <w:lang w:val="ru-RU"/>
        </w:rPr>
        <w:t>. Черби, ул школьная д 26</w:t>
      </w:r>
    </w:p>
    <w:p w14:paraId="4A5A63EA">
      <w:pPr>
        <w:tabs>
          <w:tab w:val="left" w:pos="1323"/>
        </w:tabs>
        <w:spacing w:line="276" w:lineRule="auto"/>
        <w:ind w:right="-1"/>
        <w:jc w:val="both"/>
        <w:rPr>
          <w:rFonts w:hint="default"/>
          <w:sz w:val="28"/>
          <w:szCs w:val="28"/>
          <w:lang w:val="ru-RU"/>
        </w:rPr>
      </w:pPr>
      <w:r>
        <w:rPr>
          <w:sz w:val="28"/>
          <w:szCs w:val="28"/>
        </w:rPr>
        <w:t xml:space="preserve">- </w:t>
      </w:r>
      <w:r>
        <w:rPr>
          <w:sz w:val="28"/>
          <w:szCs w:val="28"/>
          <w:lang w:val="ru-RU"/>
        </w:rPr>
        <w:t>Чербинская</w:t>
      </w:r>
      <w:r>
        <w:rPr>
          <w:rFonts w:hint="default"/>
          <w:sz w:val="28"/>
          <w:szCs w:val="28"/>
          <w:lang w:val="ru-RU"/>
        </w:rPr>
        <w:t xml:space="preserve"> участковая больница, с . Черби ул: Советская д 1.</w:t>
      </w:r>
    </w:p>
    <w:p w14:paraId="1E65A504">
      <w:pPr>
        <w:tabs>
          <w:tab w:val="left" w:pos="1323"/>
        </w:tabs>
        <w:spacing w:line="276" w:lineRule="auto"/>
        <w:ind w:right="-1"/>
        <w:jc w:val="both"/>
        <w:rPr>
          <w:rFonts w:hint="default"/>
          <w:sz w:val="28"/>
          <w:szCs w:val="28"/>
          <w:lang w:val="ru-RU"/>
        </w:rPr>
      </w:pPr>
      <w:r>
        <w:rPr>
          <w:rFonts w:hint="default"/>
          <w:sz w:val="28"/>
          <w:szCs w:val="28"/>
          <w:lang w:val="ru-RU"/>
        </w:rPr>
        <w:t>- Чербинский лесхоз, с Черби ул: Школьная, д 26</w:t>
      </w:r>
    </w:p>
    <w:p w14:paraId="6E0B62E1">
      <w:pPr>
        <w:tabs>
          <w:tab w:val="left" w:pos="1323"/>
        </w:tabs>
        <w:spacing w:line="276" w:lineRule="auto"/>
        <w:ind w:right="-1"/>
        <w:jc w:val="both"/>
        <w:rPr>
          <w:rFonts w:hint="default"/>
          <w:sz w:val="28"/>
          <w:szCs w:val="28"/>
          <w:lang w:val="ru-RU"/>
        </w:rPr>
      </w:pPr>
      <w:r>
        <w:rPr>
          <w:rFonts w:hint="default"/>
          <w:sz w:val="28"/>
          <w:szCs w:val="28"/>
          <w:lang w:val="ru-RU"/>
        </w:rPr>
        <w:t>-Чербинский лесопитомник « Сад», с. Черби, ул: Сельская д 1.</w:t>
      </w:r>
    </w:p>
    <w:p w14:paraId="08B7E0E0">
      <w:pPr>
        <w:tabs>
          <w:tab w:val="left" w:pos="1323"/>
        </w:tabs>
        <w:spacing w:line="276" w:lineRule="auto"/>
        <w:ind w:right="-1"/>
        <w:jc w:val="both"/>
        <w:rPr>
          <w:sz w:val="28"/>
          <w:szCs w:val="28"/>
        </w:rPr>
      </w:pPr>
    </w:p>
    <w:p w14:paraId="113AB530">
      <w:pPr>
        <w:spacing w:line="276" w:lineRule="auto"/>
        <w:ind w:right="-1"/>
        <w:jc w:val="both"/>
        <w:rPr>
          <w:b/>
          <w:bCs/>
          <w:sz w:val="28"/>
          <w:szCs w:val="28"/>
        </w:rPr>
      </w:pPr>
      <w:r>
        <w:rPr>
          <w:sz w:val="28"/>
          <w:szCs w:val="28"/>
        </w:rPr>
        <w:tab/>
      </w:r>
      <w:r>
        <w:rPr>
          <w:sz w:val="28"/>
          <w:szCs w:val="28"/>
        </w:rPr>
        <w:t>25.</w:t>
      </w:r>
      <w:r>
        <w:rPr>
          <w:b/>
          <w:bCs/>
          <w:sz w:val="28"/>
          <w:szCs w:val="28"/>
        </w:rPr>
        <w:t>Взаимодействие с родительским сообществом</w:t>
      </w:r>
    </w:p>
    <w:p w14:paraId="75F13BB0">
      <w:pPr>
        <w:widowControl/>
        <w:autoSpaceDE w:val="0"/>
        <w:autoSpaceDN w:val="0"/>
        <w:adjustRightInd w:val="0"/>
        <w:ind w:firstLine="711"/>
        <w:jc w:val="both"/>
        <w:rPr>
          <w:rFonts w:ascii="Times New Roman" w:hAnsi="Times New Roman" w:eastAsia="Times New Roman" w:cs="Times New Roman"/>
          <w:i/>
          <w:iCs/>
          <w:color w:val="auto"/>
          <w:sz w:val="28"/>
          <w:szCs w:val="28"/>
          <w:highlight w:val="green"/>
          <w:shd w:val="clear" w:color="auto" w:fill="FFFFFF"/>
          <w:lang w:bidi="ar-SA"/>
        </w:rPr>
      </w:pPr>
      <w:r>
        <w:rPr>
          <w:rFonts w:ascii="Times New Roman" w:hAnsi="Times New Roman" w:eastAsia="Times New Roman" w:cs="Times New Roman"/>
          <w:color w:val="auto"/>
          <w:sz w:val="28"/>
          <w:szCs w:val="28"/>
          <w:shd w:val="clear" w:color="auto" w:fill="FFFFFF"/>
          <w:lang w:bidi="ar-SA"/>
        </w:rPr>
        <w:t xml:space="preserve">Реализация воспитательного потенциала </w:t>
      </w:r>
      <w:r>
        <w:rPr>
          <w:rFonts w:ascii="Times New Roman" w:hAnsi="Times New Roman" w:eastAsia="Times New Roman" w:cs="Times New Roman"/>
          <w:b/>
          <w:bCs/>
          <w:color w:val="auto"/>
          <w:sz w:val="28"/>
          <w:szCs w:val="28"/>
          <w:shd w:val="clear" w:color="auto" w:fill="FFFFFF"/>
          <w:lang w:bidi="ar-SA"/>
        </w:rPr>
        <w:t>взаимодействия с родительским сообществом - родителями (законными представителями) детей</w:t>
      </w:r>
      <w:r>
        <w:rPr>
          <w:rFonts w:ascii="Times New Roman" w:hAnsi="Times New Roman" w:eastAsia="Times New Roman" w:cs="Times New Roman"/>
          <w:color w:val="auto"/>
          <w:sz w:val="28"/>
          <w:szCs w:val="28"/>
          <w:shd w:val="clear" w:color="auto" w:fill="FFFFFF"/>
          <w:lang w:bidi="ar-SA"/>
        </w:rPr>
        <w:t xml:space="preserve"> может предусматривать следующие форматы:</w:t>
      </w:r>
    </w:p>
    <w:p w14:paraId="31592E85">
      <w:pPr>
        <w:widowControl/>
        <w:autoSpaceDE w:val="0"/>
        <w:autoSpaceDN w:val="0"/>
        <w:adjustRightInd w:val="0"/>
        <w:ind w:firstLine="851"/>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 Создание родительского чата/группы;</w:t>
      </w:r>
    </w:p>
    <w:p w14:paraId="46E3AF17">
      <w:pPr>
        <w:widowControl/>
        <w:autoSpaceDE w:val="0"/>
        <w:autoSpaceDN w:val="0"/>
        <w:adjustRightInd w:val="0"/>
        <w:ind w:firstLine="851"/>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 xml:space="preserve">- информирование родителя (родителей) или законного представителя (законных представителей) об особенностях воспитательной работы, внутреннего распорядка и режима, инструктаж, необходимых вещах, которые понадобятся ребенку, с помощью информации на сайте МБОУ </w:t>
      </w:r>
      <w:r>
        <w:rPr>
          <w:rFonts w:cs="Times New Roman"/>
          <w:color w:val="auto"/>
          <w:sz w:val="28"/>
          <w:szCs w:val="28"/>
          <w:shd w:val="clear" w:color="auto" w:fill="FFFFFF"/>
          <w:lang w:val="ru-RU" w:bidi="ar-SA"/>
        </w:rPr>
        <w:t>Чербинской</w:t>
      </w:r>
      <w:r>
        <w:rPr>
          <w:rFonts w:ascii="Times New Roman" w:hAnsi="Times New Roman" w:eastAsia="Times New Roman" w:cs="Times New Roman"/>
          <w:color w:val="auto"/>
          <w:sz w:val="28"/>
          <w:szCs w:val="28"/>
          <w:shd w:val="clear" w:color="auto" w:fill="FFFFFF"/>
          <w:lang w:bidi="ar-SA"/>
        </w:rPr>
        <w:t xml:space="preserve"> СОШ, в социальных сетях; </w:t>
      </w:r>
    </w:p>
    <w:p w14:paraId="7EE8A322">
      <w:pPr>
        <w:widowControl/>
        <w:autoSpaceDE w:val="0"/>
        <w:autoSpaceDN w:val="0"/>
        <w:adjustRightInd w:val="0"/>
        <w:ind w:firstLine="851"/>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 профориентационные встречи с родителями;</w:t>
      </w:r>
    </w:p>
    <w:p w14:paraId="336290CE">
      <w:pPr>
        <w:widowControl/>
        <w:autoSpaceDE w:val="0"/>
        <w:autoSpaceDN w:val="0"/>
        <w:adjustRightInd w:val="0"/>
        <w:ind w:firstLine="851"/>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 консультации специалистов психолого-педагогической службы организации отдыха детей и их оздоровления, в том числе в режиме видеоконференции;</w:t>
      </w:r>
    </w:p>
    <w:p w14:paraId="347527E6">
      <w:pPr>
        <w:widowControl/>
        <w:autoSpaceDE w:val="0"/>
        <w:autoSpaceDN w:val="0"/>
        <w:adjustRightInd w:val="0"/>
        <w:ind w:firstLine="851"/>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eastAsia="Times New Roman" w:cs="Times New Roman"/>
          <w:color w:val="auto"/>
          <w:sz w:val="28"/>
          <w:szCs w:val="28"/>
          <w:shd w:val="clear" w:color="auto" w:fill="FFFFFF"/>
          <w:lang w:bidi="ar-SA"/>
        </w:rPr>
        <w:t>- размещение информационных стендов в местах, отведенных для общения детей и родителя (родителей) или законного представителя (законных представителей);</w:t>
      </w:r>
    </w:p>
    <w:p w14:paraId="228969A1">
      <w:pPr>
        <w:widowControl/>
        <w:autoSpaceDE w:val="0"/>
        <w:autoSpaceDN w:val="0"/>
        <w:adjustRightInd w:val="0"/>
        <w:ind w:firstLine="851"/>
        <w:jc w:val="both"/>
        <w:rPr>
          <w:rFonts w:ascii="Times New Roman" w:hAnsi="Times New Roman" w:eastAsia="Times New Roman" w:cs="Times New Roman"/>
          <w:color w:val="auto"/>
          <w:sz w:val="28"/>
          <w:szCs w:val="28"/>
          <w:shd w:val="clear" w:color="auto" w:fill="FFFFFF"/>
          <w:lang w:bidi="ar-SA"/>
        </w:rPr>
      </w:pPr>
      <w:r>
        <w:rPr>
          <w:rFonts w:ascii="Times New Roman" w:hAnsi="Times New Roman" w:cs="Times New Roman"/>
          <w:sz w:val="28"/>
          <w:szCs w:val="28"/>
        </w:rPr>
        <w:t>- участие в семейных конкурсах; Семейные челленджи</w:t>
      </w:r>
    </w:p>
    <w:p w14:paraId="6EF7A46D">
      <w:pPr>
        <w:widowControl/>
        <w:autoSpaceDE w:val="0"/>
        <w:autoSpaceDN w:val="0"/>
        <w:adjustRightInd w:val="0"/>
        <w:ind w:firstLine="851"/>
        <w:jc w:val="both"/>
        <w:rPr>
          <w:sz w:val="28"/>
          <w:szCs w:val="28"/>
        </w:rPr>
      </w:pPr>
      <w:r>
        <w:rPr>
          <w:rFonts w:ascii="Times New Roman" w:hAnsi="Times New Roman" w:eastAsia="Times New Roman" w:cs="Times New Roman"/>
          <w:color w:val="auto"/>
          <w:sz w:val="28"/>
          <w:szCs w:val="28"/>
          <w:shd w:val="clear" w:color="auto" w:fill="FFFFFF"/>
          <w:lang w:bidi="ar-SA"/>
        </w:rPr>
        <w:t>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 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w:t>
      </w:r>
      <w:bookmarkStart w:id="1" w:name="_GoBack"/>
      <w:bookmarkEnd w:id="1"/>
    </w:p>
    <w:p w14:paraId="2D6BE335">
      <w:pPr>
        <w:tabs>
          <w:tab w:val="left" w:pos="1064"/>
        </w:tabs>
        <w:spacing w:before="1" w:line="276" w:lineRule="auto"/>
        <w:ind w:right="-1"/>
        <w:jc w:val="both"/>
        <w:rPr>
          <w:sz w:val="28"/>
          <w:szCs w:val="28"/>
        </w:rPr>
      </w:pPr>
      <w:r>
        <w:rPr>
          <w:sz w:val="28"/>
          <w:szCs w:val="28"/>
        </w:rPr>
        <w:t>26.Кадровое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вожатско-педагогического состава; систему наставничества и преемственности в трудовом коллективе организации отдыха детей и их оздоровления.</w:t>
      </w:r>
    </w:p>
    <w:p w14:paraId="1EF83A9A">
      <w:pPr>
        <w:tabs>
          <w:tab w:val="left" w:pos="1323"/>
        </w:tabs>
        <w:spacing w:line="276" w:lineRule="auto"/>
        <w:ind w:right="-1"/>
        <w:jc w:val="both"/>
        <w:rPr>
          <w:sz w:val="28"/>
          <w:szCs w:val="28"/>
        </w:rPr>
      </w:pPr>
      <w:r>
        <w:rPr>
          <w:sz w:val="28"/>
          <w:szCs w:val="28"/>
        </w:rPr>
        <w:t>Начальник лагеря:</w:t>
      </w:r>
    </w:p>
    <w:p w14:paraId="33ECF153">
      <w:pPr>
        <w:tabs>
          <w:tab w:val="left" w:pos="1323"/>
        </w:tabs>
        <w:spacing w:line="276" w:lineRule="auto"/>
        <w:ind w:right="-1"/>
        <w:jc w:val="both"/>
        <w:rPr>
          <w:sz w:val="28"/>
          <w:szCs w:val="28"/>
        </w:rPr>
      </w:pPr>
      <w:r>
        <w:rPr>
          <w:sz w:val="28"/>
          <w:szCs w:val="28"/>
        </w:rPr>
        <w:t>-организует, координирует и контролирует работу сотрудников лагеря;</w:t>
      </w:r>
    </w:p>
    <w:p w14:paraId="23F2CCA7">
      <w:pPr>
        <w:tabs>
          <w:tab w:val="left" w:pos="1323"/>
        </w:tabs>
        <w:spacing w:line="276" w:lineRule="auto"/>
        <w:ind w:right="-1"/>
        <w:jc w:val="both"/>
        <w:rPr>
          <w:sz w:val="28"/>
          <w:szCs w:val="28"/>
        </w:rPr>
      </w:pPr>
      <w:r>
        <w:rPr>
          <w:sz w:val="28"/>
          <w:szCs w:val="28"/>
        </w:rPr>
        <w:t>-разрабатывает программу работы лагеря;</w:t>
      </w:r>
    </w:p>
    <w:p w14:paraId="34A1F1CB">
      <w:pPr>
        <w:tabs>
          <w:tab w:val="left" w:pos="1323"/>
        </w:tabs>
        <w:spacing w:line="276" w:lineRule="auto"/>
        <w:ind w:right="-1"/>
        <w:jc w:val="both"/>
        <w:rPr>
          <w:sz w:val="28"/>
          <w:szCs w:val="28"/>
        </w:rPr>
      </w:pPr>
      <w:r>
        <w:rPr>
          <w:sz w:val="28"/>
          <w:szCs w:val="28"/>
        </w:rPr>
        <w:t>-обеспечивает безопасность жизни и здоровья детей и сотрудников лагеря;</w:t>
      </w:r>
    </w:p>
    <w:p w14:paraId="43C5CB64">
      <w:pPr>
        <w:tabs>
          <w:tab w:val="left" w:pos="1323"/>
        </w:tabs>
        <w:spacing w:line="276" w:lineRule="auto"/>
        <w:ind w:right="-1"/>
        <w:jc w:val="both"/>
        <w:rPr>
          <w:sz w:val="28"/>
          <w:szCs w:val="28"/>
        </w:rPr>
      </w:pPr>
      <w:r>
        <w:rPr>
          <w:sz w:val="28"/>
          <w:szCs w:val="28"/>
        </w:rPr>
        <w:t>-руководит работой педагогов и другого персонала.</w:t>
      </w:r>
    </w:p>
    <w:p w14:paraId="1618A295">
      <w:pPr>
        <w:tabs>
          <w:tab w:val="left" w:pos="1323"/>
        </w:tabs>
        <w:spacing w:line="276" w:lineRule="auto"/>
        <w:ind w:right="-1"/>
        <w:jc w:val="both"/>
        <w:rPr>
          <w:sz w:val="28"/>
          <w:szCs w:val="28"/>
        </w:rPr>
      </w:pPr>
      <w:r>
        <w:rPr>
          <w:sz w:val="28"/>
          <w:szCs w:val="28"/>
        </w:rPr>
        <w:t>Старший вожатый;</w:t>
      </w:r>
    </w:p>
    <w:p w14:paraId="4A21ED25">
      <w:pPr>
        <w:tabs>
          <w:tab w:val="left" w:pos="1323"/>
        </w:tabs>
        <w:spacing w:line="276" w:lineRule="auto"/>
        <w:ind w:right="-1"/>
        <w:jc w:val="both"/>
        <w:rPr>
          <w:sz w:val="28"/>
          <w:szCs w:val="28"/>
        </w:rPr>
      </w:pPr>
      <w:r>
        <w:rPr>
          <w:sz w:val="28"/>
          <w:szCs w:val="28"/>
        </w:rPr>
        <w:t>- разрабатывает программу работу лагеря;</w:t>
      </w:r>
    </w:p>
    <w:p w14:paraId="12937511">
      <w:pPr>
        <w:tabs>
          <w:tab w:val="left" w:pos="1323"/>
        </w:tabs>
        <w:spacing w:line="276" w:lineRule="auto"/>
        <w:ind w:right="-1"/>
        <w:jc w:val="both"/>
        <w:rPr>
          <w:sz w:val="28"/>
          <w:szCs w:val="28"/>
        </w:rPr>
      </w:pPr>
      <w:r>
        <w:rPr>
          <w:sz w:val="28"/>
          <w:szCs w:val="28"/>
        </w:rPr>
        <w:t>- разрабатывает материалы для методического обеспечения реализации программы воспитания.</w:t>
      </w:r>
    </w:p>
    <w:p w14:paraId="3DFED1BC">
      <w:pPr>
        <w:tabs>
          <w:tab w:val="left" w:pos="1323"/>
        </w:tabs>
        <w:spacing w:line="276" w:lineRule="auto"/>
        <w:ind w:right="-1"/>
        <w:jc w:val="both"/>
        <w:rPr>
          <w:sz w:val="28"/>
          <w:szCs w:val="28"/>
        </w:rPr>
      </w:pPr>
      <w:r>
        <w:rPr>
          <w:sz w:val="28"/>
          <w:szCs w:val="28"/>
        </w:rPr>
        <w:t>Педагогические работники:</w:t>
      </w:r>
    </w:p>
    <w:p w14:paraId="73C0FADA">
      <w:pPr>
        <w:tabs>
          <w:tab w:val="left" w:pos="1323"/>
        </w:tabs>
        <w:spacing w:line="276" w:lineRule="auto"/>
        <w:ind w:right="-1"/>
        <w:jc w:val="both"/>
        <w:rPr>
          <w:sz w:val="28"/>
          <w:szCs w:val="28"/>
        </w:rPr>
      </w:pPr>
      <w:r>
        <w:rPr>
          <w:sz w:val="28"/>
          <w:szCs w:val="28"/>
        </w:rPr>
        <w:t>- обеспечивают реализацию плана работы, организуют детей, ведут работу по сплочению коллектива, развивает их творческий потенциал;</w:t>
      </w:r>
    </w:p>
    <w:p w14:paraId="4D646A11">
      <w:pPr>
        <w:tabs>
          <w:tab w:val="left" w:pos="1323"/>
        </w:tabs>
        <w:spacing w:line="276" w:lineRule="auto"/>
        <w:ind w:right="-1"/>
        <w:jc w:val="both"/>
        <w:rPr>
          <w:sz w:val="28"/>
          <w:szCs w:val="28"/>
        </w:rPr>
      </w:pPr>
      <w:r>
        <w:rPr>
          <w:sz w:val="28"/>
          <w:szCs w:val="28"/>
        </w:rPr>
        <w:t>-продумывают активное участие детей во всех видах деятельности;</w:t>
      </w:r>
    </w:p>
    <w:p w14:paraId="2045E52B">
      <w:pPr>
        <w:tabs>
          <w:tab w:val="left" w:pos="1323"/>
        </w:tabs>
        <w:spacing w:line="276" w:lineRule="auto"/>
        <w:ind w:right="-1"/>
        <w:jc w:val="both"/>
        <w:rPr>
          <w:sz w:val="28"/>
          <w:szCs w:val="28"/>
        </w:rPr>
      </w:pPr>
      <w:r>
        <w:rPr>
          <w:sz w:val="28"/>
          <w:szCs w:val="28"/>
        </w:rPr>
        <w:t>-обеспечивают безопасность детей в лагере, на экскурсиях, мероприятиях;</w:t>
      </w:r>
    </w:p>
    <w:p w14:paraId="3475780A">
      <w:pPr>
        <w:tabs>
          <w:tab w:val="left" w:pos="1323"/>
        </w:tabs>
        <w:spacing w:line="276" w:lineRule="auto"/>
        <w:ind w:right="-1"/>
        <w:jc w:val="both"/>
        <w:rPr>
          <w:sz w:val="28"/>
          <w:szCs w:val="28"/>
        </w:rPr>
      </w:pPr>
      <w:r>
        <w:rPr>
          <w:sz w:val="28"/>
          <w:szCs w:val="28"/>
        </w:rPr>
        <w:t>-несут материальную ответственность за имущество, выданное на лагерь;</w:t>
      </w:r>
    </w:p>
    <w:p w14:paraId="198AF42C">
      <w:pPr>
        <w:tabs>
          <w:tab w:val="left" w:pos="1323"/>
        </w:tabs>
        <w:spacing w:line="276" w:lineRule="auto"/>
        <w:ind w:right="-1"/>
        <w:jc w:val="both"/>
        <w:rPr>
          <w:sz w:val="28"/>
          <w:szCs w:val="28"/>
        </w:rPr>
      </w:pPr>
      <w:r>
        <w:rPr>
          <w:sz w:val="28"/>
          <w:szCs w:val="28"/>
        </w:rPr>
        <w:t>-следят за дисциплиной, режимом дня, соблюдением личной гигиены;</w:t>
      </w:r>
    </w:p>
    <w:p w14:paraId="02C5FBFA">
      <w:pPr>
        <w:tabs>
          <w:tab w:val="left" w:pos="1323"/>
        </w:tabs>
        <w:spacing w:line="276" w:lineRule="auto"/>
        <w:ind w:right="-1"/>
        <w:jc w:val="both"/>
        <w:rPr>
          <w:sz w:val="28"/>
          <w:szCs w:val="28"/>
        </w:rPr>
      </w:pPr>
      <w:r>
        <w:rPr>
          <w:sz w:val="28"/>
          <w:szCs w:val="28"/>
        </w:rPr>
        <w:t>-организуют занятия в рамках образовательного модуля;</w:t>
      </w:r>
    </w:p>
    <w:p w14:paraId="00605DF2">
      <w:pPr>
        <w:tabs>
          <w:tab w:val="left" w:pos="1323"/>
        </w:tabs>
        <w:spacing w:line="276" w:lineRule="auto"/>
        <w:ind w:right="-1"/>
        <w:jc w:val="both"/>
        <w:rPr>
          <w:sz w:val="28"/>
          <w:szCs w:val="28"/>
        </w:rPr>
      </w:pPr>
      <w:r>
        <w:rPr>
          <w:sz w:val="28"/>
          <w:szCs w:val="28"/>
        </w:rPr>
        <w:t>-проводят инструктаж по ТБ, ПБ для учащихся лагеря;</w:t>
      </w:r>
    </w:p>
    <w:p w14:paraId="0C00C245">
      <w:pPr>
        <w:tabs>
          <w:tab w:val="left" w:pos="1323"/>
        </w:tabs>
        <w:spacing w:line="276" w:lineRule="auto"/>
        <w:ind w:right="-1"/>
        <w:jc w:val="both"/>
        <w:rPr>
          <w:sz w:val="28"/>
          <w:szCs w:val="28"/>
        </w:rPr>
      </w:pPr>
      <w:r>
        <w:rPr>
          <w:sz w:val="28"/>
          <w:szCs w:val="28"/>
        </w:rPr>
        <w:t>-информируют детей и родителей о правилах, нормах и традициях дневного лагеря.</w:t>
      </w:r>
    </w:p>
    <w:p w14:paraId="142981C4">
      <w:pPr>
        <w:spacing w:before="60" w:line="276" w:lineRule="auto"/>
        <w:ind w:right="-1"/>
        <w:jc w:val="both"/>
        <w:rPr>
          <w:color w:val="000000"/>
          <w:spacing w:val="-2"/>
          <w:sz w:val="28"/>
          <w:szCs w:val="28"/>
        </w:rPr>
      </w:pPr>
      <w:r>
        <w:rPr>
          <w:sz w:val="28"/>
          <w:szCs w:val="28"/>
        </w:rPr>
        <w:tab/>
      </w:r>
      <w:r>
        <w:rPr>
          <w:sz w:val="28"/>
          <w:szCs w:val="28"/>
        </w:rPr>
        <w:t xml:space="preserve">27.Методическое обеспечение реализации Программы предназначено для специалистов, ответственных за реализацию содержания программы смены </w:t>
      </w:r>
      <w:r>
        <w:rPr>
          <w:color w:val="000000"/>
          <w:sz w:val="28"/>
          <w:szCs w:val="28"/>
        </w:rPr>
        <w:t>(руководитель лагеря с дневным пребыванием детей «</w:t>
      </w:r>
      <w:r>
        <w:rPr>
          <w:color w:val="000000"/>
          <w:sz w:val="28"/>
          <w:szCs w:val="28"/>
          <w:lang w:val="ru-RU"/>
        </w:rPr>
        <w:t>Феникс</w:t>
      </w:r>
      <w:r>
        <w:rPr>
          <w:color w:val="000000"/>
          <w:sz w:val="28"/>
          <w:szCs w:val="28"/>
        </w:rPr>
        <w:t xml:space="preserve">» на базе МБОУ </w:t>
      </w:r>
      <w:r>
        <w:rPr>
          <w:color w:val="000000"/>
          <w:sz w:val="28"/>
          <w:szCs w:val="28"/>
          <w:lang w:val="ru-RU"/>
        </w:rPr>
        <w:t>Чербинской</w:t>
      </w:r>
      <w:r>
        <w:rPr>
          <w:rFonts w:hint="default"/>
          <w:color w:val="000000"/>
          <w:sz w:val="28"/>
          <w:szCs w:val="28"/>
          <w:lang w:val="ru-RU"/>
        </w:rPr>
        <w:t xml:space="preserve"> </w:t>
      </w:r>
      <w:r>
        <w:rPr>
          <w:color w:val="000000"/>
          <w:sz w:val="28"/>
          <w:szCs w:val="28"/>
        </w:rPr>
        <w:t>СОШ старший воспитатель</w:t>
      </w:r>
      <w:r>
        <w:rPr>
          <w:color w:val="000000"/>
          <w:spacing w:val="-2"/>
          <w:sz w:val="28"/>
          <w:szCs w:val="28"/>
        </w:rPr>
        <w:t>). В целях методического сопровождения изданы следующие нормативно – правовые документы:</w:t>
      </w:r>
    </w:p>
    <w:p w14:paraId="7E68E03E">
      <w:pPr>
        <w:spacing w:before="60" w:line="276" w:lineRule="auto"/>
        <w:ind w:right="-1" w:firstLine="708"/>
        <w:jc w:val="both"/>
        <w:rPr>
          <w:color w:val="000000"/>
          <w:spacing w:val="-2"/>
          <w:sz w:val="28"/>
          <w:szCs w:val="28"/>
        </w:rPr>
      </w:pPr>
      <w:r>
        <w:rPr>
          <w:color w:val="000000"/>
          <w:spacing w:val="-2"/>
          <w:sz w:val="28"/>
          <w:szCs w:val="28"/>
        </w:rPr>
        <w:t>- приказ Министерства образования РТ от 28.02.2025 г. №256-д «Об утверждении реестра организаций отдыха детей и их оздоровления, осуществляющих деятельность в сфере отдыха и оздоровления на территории Республики Тыва в 2025 году»;</w:t>
      </w:r>
    </w:p>
    <w:p w14:paraId="6380F211">
      <w:pPr>
        <w:spacing w:before="60" w:line="276" w:lineRule="auto"/>
        <w:ind w:right="-1" w:firstLine="708"/>
        <w:jc w:val="both"/>
        <w:rPr>
          <w:color w:val="000000"/>
          <w:spacing w:val="-2"/>
          <w:sz w:val="28"/>
          <w:szCs w:val="28"/>
        </w:rPr>
      </w:pPr>
      <w:r>
        <w:rPr>
          <w:color w:val="000000"/>
          <w:spacing w:val="-2"/>
          <w:sz w:val="28"/>
          <w:szCs w:val="28"/>
        </w:rPr>
        <w:t>- приказ Министерства образования РТ от 22.04.2025 г. № 464 – д «О программе воспитательной работы и календарном плане воспитательной работы для организации отдыха и их оздоровления Республики Тыва на 2025 год»;</w:t>
      </w:r>
    </w:p>
    <w:p w14:paraId="379D6154">
      <w:pPr>
        <w:spacing w:before="60" w:line="276" w:lineRule="auto"/>
        <w:ind w:right="-1" w:firstLine="708"/>
        <w:jc w:val="both"/>
        <w:rPr>
          <w:color w:val="000000"/>
          <w:spacing w:val="-2"/>
          <w:sz w:val="28"/>
          <w:szCs w:val="28"/>
        </w:rPr>
      </w:pPr>
      <w:r>
        <w:rPr>
          <w:color w:val="000000"/>
          <w:spacing w:val="-2"/>
          <w:sz w:val="28"/>
          <w:szCs w:val="28"/>
        </w:rPr>
        <w:t>- Семинар ГБОУ ДО РТ «Республиканский центр дополнительного образования» о разработке программы воспитательной работы в детских оздоровительных лагерях;</w:t>
      </w:r>
    </w:p>
    <w:p w14:paraId="025C2257">
      <w:pPr>
        <w:spacing w:before="60" w:line="276" w:lineRule="auto"/>
        <w:ind w:right="-1" w:firstLine="708"/>
        <w:jc w:val="both"/>
        <w:rPr>
          <w:color w:val="000000"/>
          <w:spacing w:val="-2"/>
          <w:sz w:val="28"/>
          <w:szCs w:val="28"/>
        </w:rPr>
      </w:pPr>
      <w:r>
        <w:rPr>
          <w:color w:val="000000"/>
          <w:spacing w:val="-2"/>
          <w:sz w:val="28"/>
          <w:szCs w:val="28"/>
        </w:rPr>
        <w:t>- 29.04.2025 г. Управлением образования Кызылского кожууна проведено совещание с начальниками лагерей дневного пребывания детей о составлении плана мероприятий в детских лагерях;</w:t>
      </w:r>
    </w:p>
    <w:p w14:paraId="59902607">
      <w:pPr>
        <w:spacing w:before="60" w:line="276" w:lineRule="auto"/>
        <w:ind w:right="-1" w:firstLine="708"/>
        <w:jc w:val="both"/>
        <w:rPr>
          <w:color w:val="000000"/>
          <w:spacing w:val="-2"/>
          <w:sz w:val="28"/>
          <w:szCs w:val="28"/>
        </w:rPr>
      </w:pPr>
      <w:r>
        <w:rPr>
          <w:color w:val="000000"/>
          <w:spacing w:val="-2"/>
          <w:sz w:val="28"/>
          <w:szCs w:val="28"/>
        </w:rPr>
        <w:t>- при начальнике лагеря с дневным пребыванием «</w:t>
      </w:r>
      <w:r>
        <w:rPr>
          <w:color w:val="000000"/>
          <w:spacing w:val="-2"/>
          <w:sz w:val="28"/>
          <w:szCs w:val="28"/>
          <w:lang w:val="ru-RU"/>
        </w:rPr>
        <w:t>Феникс</w:t>
      </w:r>
      <w:r>
        <w:rPr>
          <w:color w:val="000000"/>
          <w:spacing w:val="-2"/>
          <w:sz w:val="28"/>
          <w:szCs w:val="28"/>
        </w:rPr>
        <w:t>» МБОУ</w:t>
      </w:r>
      <w:r>
        <w:rPr>
          <w:rFonts w:hint="default"/>
          <w:color w:val="000000"/>
          <w:spacing w:val="-2"/>
          <w:sz w:val="28"/>
          <w:szCs w:val="28"/>
          <w:lang w:val="ru-RU"/>
        </w:rPr>
        <w:t xml:space="preserve"> Чербинской</w:t>
      </w:r>
      <w:r>
        <w:rPr>
          <w:color w:val="000000"/>
          <w:spacing w:val="-2"/>
          <w:sz w:val="28"/>
          <w:szCs w:val="28"/>
        </w:rPr>
        <w:t xml:space="preserve"> СОШ </w:t>
      </w:r>
      <w:r>
        <w:rPr>
          <w:rFonts w:hint="default"/>
          <w:color w:val="000000"/>
          <w:spacing w:val="-2"/>
          <w:sz w:val="28"/>
          <w:szCs w:val="28"/>
          <w:lang w:val="ru-RU"/>
        </w:rPr>
        <w:t xml:space="preserve">(Ооржак Б.Б.) </w:t>
      </w:r>
      <w:r>
        <w:rPr>
          <w:color w:val="000000"/>
          <w:spacing w:val="-2"/>
          <w:sz w:val="28"/>
          <w:szCs w:val="28"/>
        </w:rPr>
        <w:t>проведен методический семинар для вожатых и воспитателей лагеря по утверждении мероприятий;</w:t>
      </w:r>
    </w:p>
    <w:p w14:paraId="092788E4">
      <w:pPr>
        <w:spacing w:before="60" w:line="276" w:lineRule="auto"/>
        <w:ind w:right="-1" w:firstLine="708"/>
        <w:jc w:val="both"/>
        <w:rPr>
          <w:color w:val="000000"/>
          <w:spacing w:val="-2"/>
          <w:sz w:val="28"/>
          <w:szCs w:val="28"/>
        </w:rPr>
      </w:pPr>
      <w:r>
        <w:rPr>
          <w:color w:val="000000"/>
          <w:spacing w:val="-2"/>
          <w:sz w:val="28"/>
          <w:szCs w:val="28"/>
        </w:rPr>
        <w:t>- для родителей (законных представителей) проведено информационно – разъяснительная работа о функционировании лагеря в летний период 2025 года;</w:t>
      </w:r>
    </w:p>
    <w:p w14:paraId="256FE610">
      <w:pPr>
        <w:spacing w:before="60" w:line="276" w:lineRule="auto"/>
        <w:ind w:right="-1" w:firstLine="708"/>
        <w:jc w:val="both"/>
        <w:rPr>
          <w:color w:val="000000"/>
          <w:spacing w:val="-2"/>
          <w:sz w:val="28"/>
          <w:szCs w:val="28"/>
        </w:rPr>
      </w:pPr>
      <w:r>
        <w:rPr>
          <w:color w:val="000000"/>
          <w:spacing w:val="-2"/>
          <w:sz w:val="28"/>
          <w:szCs w:val="28"/>
        </w:rPr>
        <w:t xml:space="preserve">- все работники лагеря прошли курсы повышения квалификации, гигиенические обучения </w:t>
      </w:r>
    </w:p>
    <w:p w14:paraId="17640858">
      <w:pPr>
        <w:tabs>
          <w:tab w:val="left" w:pos="851"/>
        </w:tabs>
        <w:spacing w:line="276" w:lineRule="auto"/>
        <w:ind w:right="-1"/>
        <w:jc w:val="both"/>
        <w:rPr>
          <w:spacing w:val="-2"/>
          <w:sz w:val="28"/>
          <w:szCs w:val="28"/>
        </w:rPr>
      </w:pPr>
      <w:r>
        <w:rPr>
          <w:spacing w:val="-2"/>
          <w:sz w:val="28"/>
          <w:szCs w:val="28"/>
        </w:rPr>
        <w:tab/>
      </w:r>
      <w:r>
        <w:rPr>
          <w:spacing w:val="-2"/>
          <w:sz w:val="28"/>
          <w:szCs w:val="28"/>
        </w:rPr>
        <w:t>28. Материально-техническое обеспечение реализации Программы определяет базовый минимум, который необходим для лагеря с дневным пребыванием детей «</w:t>
      </w:r>
      <w:r>
        <w:rPr>
          <w:spacing w:val="-2"/>
          <w:sz w:val="28"/>
          <w:szCs w:val="28"/>
          <w:lang w:val="ru-RU"/>
        </w:rPr>
        <w:t>Феникс</w:t>
      </w:r>
      <w:r>
        <w:rPr>
          <w:spacing w:val="-2"/>
          <w:sz w:val="28"/>
          <w:szCs w:val="28"/>
        </w:rPr>
        <w:t>» на базе МБОУ</w:t>
      </w:r>
      <w:r>
        <w:rPr>
          <w:spacing w:val="-2"/>
          <w:sz w:val="28"/>
          <w:szCs w:val="28"/>
          <w:lang w:val="ru-RU"/>
        </w:rPr>
        <w:t>Чербинской</w:t>
      </w:r>
      <w:r>
        <w:rPr>
          <w:spacing w:val="-2"/>
          <w:sz w:val="28"/>
          <w:szCs w:val="28"/>
        </w:rPr>
        <w:t xml:space="preserve"> СОШ для качественной реализации содержания программы воспитательной работы:</w:t>
      </w:r>
    </w:p>
    <w:p w14:paraId="73A0C94E">
      <w:pPr>
        <w:tabs>
          <w:tab w:val="left" w:pos="1183"/>
        </w:tabs>
        <w:spacing w:line="322" w:lineRule="exact"/>
        <w:rPr>
          <w:sz w:val="24"/>
          <w:szCs w:val="24"/>
        </w:rPr>
      </w:pPr>
    </w:p>
    <w:p w14:paraId="7A57B9C5">
      <w:pPr>
        <w:tabs>
          <w:tab w:val="center" w:pos="4766"/>
          <w:tab w:val="left" w:pos="7083"/>
        </w:tabs>
        <w:jc w:val="center"/>
        <w:rPr>
          <w:b/>
          <w:bCs/>
          <w:sz w:val="28"/>
          <w:szCs w:val="28"/>
        </w:rPr>
      </w:pPr>
      <w:r>
        <w:rPr>
          <w:b/>
          <w:bCs/>
          <w:sz w:val="28"/>
          <w:szCs w:val="28"/>
        </w:rPr>
        <w:t>Материально-техническая база</w:t>
      </w:r>
    </w:p>
    <w:p w14:paraId="127EA98A">
      <w:pPr>
        <w:tabs>
          <w:tab w:val="center" w:pos="4766"/>
          <w:tab w:val="left" w:pos="7083"/>
        </w:tabs>
        <w:rPr>
          <w:sz w:val="24"/>
          <w:szCs w:val="24"/>
        </w:rPr>
      </w:pP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92"/>
        <w:gridCol w:w="2397"/>
        <w:gridCol w:w="2370"/>
        <w:gridCol w:w="2412"/>
      </w:tblGrid>
      <w:tr w14:paraId="7F7E44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37" w:type="dxa"/>
          </w:tcPr>
          <w:p w14:paraId="203AC70F">
            <w:pPr>
              <w:jc w:val="center"/>
              <w:rPr>
                <w:b/>
                <w:bCs/>
                <w:sz w:val="24"/>
                <w:szCs w:val="24"/>
                <w:lang w:val="ru-RU"/>
              </w:rPr>
            </w:pPr>
            <w:r>
              <w:rPr>
                <w:b/>
                <w:bCs/>
                <w:sz w:val="24"/>
                <w:szCs w:val="24"/>
                <w:lang w:val="ru-RU"/>
              </w:rPr>
              <w:t>Помещение</w:t>
            </w:r>
          </w:p>
        </w:tc>
        <w:tc>
          <w:tcPr>
            <w:tcW w:w="2437" w:type="dxa"/>
          </w:tcPr>
          <w:p w14:paraId="09F35F92">
            <w:pPr>
              <w:jc w:val="center"/>
              <w:rPr>
                <w:b/>
                <w:bCs/>
                <w:sz w:val="24"/>
                <w:szCs w:val="24"/>
                <w:lang w:val="ru-RU"/>
              </w:rPr>
            </w:pPr>
            <w:r>
              <w:rPr>
                <w:b/>
                <w:bCs/>
                <w:sz w:val="24"/>
                <w:szCs w:val="24"/>
                <w:lang w:val="ru-RU"/>
              </w:rPr>
              <w:t xml:space="preserve">Назначение </w:t>
            </w:r>
          </w:p>
        </w:tc>
        <w:tc>
          <w:tcPr>
            <w:tcW w:w="2437" w:type="dxa"/>
          </w:tcPr>
          <w:p w14:paraId="58A624B3">
            <w:pPr>
              <w:jc w:val="center"/>
              <w:rPr>
                <w:b/>
                <w:bCs/>
                <w:sz w:val="24"/>
                <w:szCs w:val="24"/>
                <w:lang w:val="ru-RU"/>
              </w:rPr>
            </w:pPr>
            <w:r>
              <w:rPr>
                <w:b/>
                <w:bCs/>
                <w:sz w:val="24"/>
                <w:szCs w:val="24"/>
                <w:lang w:val="ru-RU"/>
              </w:rPr>
              <w:t>Источник финансирования и материальная база школы</w:t>
            </w:r>
          </w:p>
        </w:tc>
        <w:tc>
          <w:tcPr>
            <w:tcW w:w="2437" w:type="dxa"/>
          </w:tcPr>
          <w:p w14:paraId="78DADDDC">
            <w:pPr>
              <w:jc w:val="center"/>
              <w:rPr>
                <w:b/>
                <w:bCs/>
                <w:sz w:val="24"/>
                <w:szCs w:val="24"/>
                <w:lang w:val="ru-RU"/>
              </w:rPr>
            </w:pPr>
            <w:r>
              <w:rPr>
                <w:b/>
                <w:bCs/>
                <w:sz w:val="24"/>
                <w:szCs w:val="24"/>
                <w:lang w:val="ru-RU"/>
              </w:rPr>
              <w:t>Ответственные</w:t>
            </w:r>
          </w:p>
        </w:tc>
      </w:tr>
      <w:tr w14:paraId="6B85E1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37" w:type="dxa"/>
          </w:tcPr>
          <w:p w14:paraId="2A0DF4F1">
            <w:pPr>
              <w:jc w:val="center"/>
              <w:rPr>
                <w:sz w:val="24"/>
                <w:szCs w:val="24"/>
                <w:lang w:val="ru-RU"/>
              </w:rPr>
            </w:pPr>
            <w:r>
              <w:rPr>
                <w:sz w:val="24"/>
                <w:szCs w:val="24"/>
                <w:lang w:val="ru-RU"/>
              </w:rPr>
              <w:t>Кабинеты</w:t>
            </w:r>
          </w:p>
        </w:tc>
        <w:tc>
          <w:tcPr>
            <w:tcW w:w="2437" w:type="dxa"/>
          </w:tcPr>
          <w:p w14:paraId="747A8E59">
            <w:pPr>
              <w:jc w:val="center"/>
              <w:rPr>
                <w:sz w:val="24"/>
                <w:szCs w:val="24"/>
                <w:lang w:val="ru-RU"/>
              </w:rPr>
            </w:pPr>
            <w:r>
              <w:rPr>
                <w:sz w:val="24"/>
                <w:szCs w:val="24"/>
                <w:lang w:val="ru-RU"/>
              </w:rPr>
              <w:t>Комнаты для отдыха, подготовки отрядных мероприятий</w:t>
            </w:r>
          </w:p>
        </w:tc>
        <w:tc>
          <w:tcPr>
            <w:tcW w:w="2437" w:type="dxa"/>
          </w:tcPr>
          <w:p w14:paraId="1CB3F381">
            <w:pPr>
              <w:jc w:val="center"/>
              <w:rPr>
                <w:sz w:val="24"/>
                <w:szCs w:val="24"/>
                <w:lang w:val="ru-RU"/>
              </w:rPr>
            </w:pPr>
            <w:r>
              <w:rPr>
                <w:sz w:val="24"/>
                <w:szCs w:val="24"/>
                <w:lang w:val="ru-RU"/>
              </w:rPr>
              <w:t>Материальная база школы</w:t>
            </w:r>
          </w:p>
        </w:tc>
        <w:tc>
          <w:tcPr>
            <w:tcW w:w="2437" w:type="dxa"/>
          </w:tcPr>
          <w:p w14:paraId="3E91696A">
            <w:pPr>
              <w:jc w:val="center"/>
              <w:rPr>
                <w:sz w:val="24"/>
                <w:szCs w:val="24"/>
                <w:lang w:val="ru-RU"/>
              </w:rPr>
            </w:pPr>
            <w:r>
              <w:rPr>
                <w:sz w:val="24"/>
                <w:szCs w:val="24"/>
                <w:lang w:val="ru-RU"/>
              </w:rPr>
              <w:t>Начальник лагеря, воспитатели, технический персонал</w:t>
            </w:r>
          </w:p>
        </w:tc>
      </w:tr>
      <w:tr w14:paraId="382EFD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37" w:type="dxa"/>
          </w:tcPr>
          <w:p w14:paraId="0A200523">
            <w:pPr>
              <w:jc w:val="center"/>
              <w:rPr>
                <w:sz w:val="24"/>
                <w:szCs w:val="24"/>
                <w:lang w:val="ru-RU"/>
              </w:rPr>
            </w:pPr>
            <w:r>
              <w:rPr>
                <w:sz w:val="24"/>
                <w:szCs w:val="24"/>
                <w:lang w:val="ru-RU"/>
              </w:rPr>
              <w:t>Спортивный зал</w:t>
            </w:r>
          </w:p>
        </w:tc>
        <w:tc>
          <w:tcPr>
            <w:tcW w:w="2437" w:type="dxa"/>
          </w:tcPr>
          <w:p w14:paraId="0971C6F1">
            <w:pPr>
              <w:jc w:val="center"/>
              <w:rPr>
                <w:sz w:val="24"/>
                <w:szCs w:val="24"/>
                <w:lang w:val="ru-RU"/>
              </w:rPr>
            </w:pPr>
            <w:r>
              <w:rPr>
                <w:sz w:val="24"/>
                <w:szCs w:val="24"/>
                <w:lang w:val="ru-RU"/>
              </w:rPr>
              <w:t>Занятия спортом, состязания, линейка</w:t>
            </w:r>
          </w:p>
        </w:tc>
        <w:tc>
          <w:tcPr>
            <w:tcW w:w="2437" w:type="dxa"/>
          </w:tcPr>
          <w:p w14:paraId="6CE9BA01">
            <w:pPr>
              <w:jc w:val="center"/>
              <w:rPr>
                <w:sz w:val="24"/>
                <w:szCs w:val="24"/>
                <w:lang w:val="ru-RU"/>
              </w:rPr>
            </w:pPr>
            <w:r>
              <w:rPr>
                <w:sz w:val="24"/>
                <w:szCs w:val="24"/>
                <w:lang w:val="ru-RU"/>
              </w:rPr>
              <w:t>Материальная база школы</w:t>
            </w:r>
          </w:p>
        </w:tc>
        <w:tc>
          <w:tcPr>
            <w:tcW w:w="2437" w:type="dxa"/>
          </w:tcPr>
          <w:p w14:paraId="5D91A9E1">
            <w:pPr>
              <w:jc w:val="center"/>
              <w:rPr>
                <w:sz w:val="24"/>
                <w:szCs w:val="24"/>
                <w:lang w:val="ru-RU"/>
              </w:rPr>
            </w:pPr>
            <w:r>
              <w:rPr>
                <w:sz w:val="24"/>
                <w:szCs w:val="24"/>
                <w:lang w:val="ru-RU"/>
              </w:rPr>
              <w:t>Начальник лагеря, воспитатели,  физрук, технический персонал</w:t>
            </w:r>
          </w:p>
        </w:tc>
      </w:tr>
      <w:tr w14:paraId="1F226C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37" w:type="dxa"/>
          </w:tcPr>
          <w:p w14:paraId="7DCA5105">
            <w:pPr>
              <w:jc w:val="center"/>
              <w:rPr>
                <w:sz w:val="24"/>
                <w:szCs w:val="24"/>
                <w:lang w:val="ru-RU"/>
              </w:rPr>
            </w:pPr>
            <w:r>
              <w:rPr>
                <w:sz w:val="24"/>
                <w:szCs w:val="24"/>
                <w:lang w:val="ru-RU"/>
              </w:rPr>
              <w:t>Спортивная площадка</w:t>
            </w:r>
          </w:p>
        </w:tc>
        <w:tc>
          <w:tcPr>
            <w:tcW w:w="2437" w:type="dxa"/>
          </w:tcPr>
          <w:p w14:paraId="55932094">
            <w:pPr>
              <w:jc w:val="center"/>
              <w:rPr>
                <w:sz w:val="24"/>
                <w:szCs w:val="24"/>
                <w:lang w:val="ru-RU"/>
              </w:rPr>
            </w:pPr>
            <w:r>
              <w:rPr>
                <w:sz w:val="24"/>
                <w:szCs w:val="24"/>
                <w:lang w:val="ru-RU"/>
              </w:rPr>
              <w:t>Линейка, проведение общелагерных игр на воздухе, спартакиады, спортивные состязания</w:t>
            </w:r>
          </w:p>
        </w:tc>
        <w:tc>
          <w:tcPr>
            <w:tcW w:w="2437" w:type="dxa"/>
          </w:tcPr>
          <w:p w14:paraId="0855C009">
            <w:pPr>
              <w:jc w:val="center"/>
              <w:rPr>
                <w:sz w:val="24"/>
                <w:szCs w:val="24"/>
                <w:lang w:val="ru-RU"/>
              </w:rPr>
            </w:pPr>
            <w:r>
              <w:rPr>
                <w:sz w:val="24"/>
                <w:szCs w:val="24"/>
                <w:lang w:val="ru-RU"/>
              </w:rPr>
              <w:t>Материальная база школы</w:t>
            </w:r>
          </w:p>
        </w:tc>
        <w:tc>
          <w:tcPr>
            <w:tcW w:w="2437" w:type="dxa"/>
          </w:tcPr>
          <w:p w14:paraId="5CB4CCD2">
            <w:pPr>
              <w:jc w:val="center"/>
              <w:rPr>
                <w:sz w:val="24"/>
                <w:szCs w:val="24"/>
                <w:lang w:val="ru-RU"/>
              </w:rPr>
            </w:pPr>
            <w:r>
              <w:rPr>
                <w:sz w:val="24"/>
                <w:szCs w:val="24"/>
                <w:lang w:val="ru-RU"/>
              </w:rPr>
              <w:t>Начальник лагеря, воспитатели,  физрук, технический персонал</w:t>
            </w:r>
          </w:p>
        </w:tc>
      </w:tr>
      <w:tr w14:paraId="2E25F7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37" w:type="dxa"/>
          </w:tcPr>
          <w:p w14:paraId="06B9BBBC">
            <w:pPr>
              <w:jc w:val="center"/>
              <w:rPr>
                <w:sz w:val="24"/>
                <w:szCs w:val="24"/>
                <w:lang w:val="ru-RU"/>
              </w:rPr>
            </w:pPr>
            <w:r>
              <w:rPr>
                <w:sz w:val="24"/>
                <w:szCs w:val="24"/>
                <w:lang w:val="ru-RU"/>
              </w:rPr>
              <w:t>Школьный двор</w:t>
            </w:r>
          </w:p>
        </w:tc>
        <w:tc>
          <w:tcPr>
            <w:tcW w:w="2437" w:type="dxa"/>
          </w:tcPr>
          <w:p w14:paraId="1E63C389">
            <w:pPr>
              <w:jc w:val="center"/>
              <w:rPr>
                <w:sz w:val="24"/>
                <w:szCs w:val="24"/>
                <w:lang w:val="ru-RU"/>
              </w:rPr>
            </w:pPr>
            <w:r>
              <w:rPr>
                <w:sz w:val="24"/>
                <w:szCs w:val="24"/>
                <w:lang w:val="ru-RU"/>
              </w:rPr>
              <w:t>Отрядные дела, игры-путешествия</w:t>
            </w:r>
          </w:p>
        </w:tc>
        <w:tc>
          <w:tcPr>
            <w:tcW w:w="2437" w:type="dxa"/>
          </w:tcPr>
          <w:p w14:paraId="745126FF">
            <w:pPr>
              <w:jc w:val="center"/>
              <w:rPr>
                <w:sz w:val="24"/>
                <w:szCs w:val="24"/>
                <w:lang w:val="en-US"/>
              </w:rPr>
            </w:pPr>
            <w:r>
              <w:rPr>
                <w:sz w:val="24"/>
                <w:szCs w:val="24"/>
                <w:lang w:val="ru-RU"/>
              </w:rPr>
              <w:t>Материальная база школы</w:t>
            </w:r>
          </w:p>
        </w:tc>
        <w:tc>
          <w:tcPr>
            <w:tcW w:w="2437" w:type="dxa"/>
          </w:tcPr>
          <w:p w14:paraId="685208BC">
            <w:pPr>
              <w:jc w:val="center"/>
              <w:rPr>
                <w:sz w:val="24"/>
                <w:szCs w:val="24"/>
                <w:lang w:val="ru-RU"/>
              </w:rPr>
            </w:pPr>
            <w:r>
              <w:rPr>
                <w:sz w:val="24"/>
                <w:szCs w:val="24"/>
                <w:lang w:val="ru-RU"/>
              </w:rPr>
              <w:t>Воспитатели, начальник лагеря</w:t>
            </w:r>
          </w:p>
        </w:tc>
      </w:tr>
      <w:tr w14:paraId="21CDB8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37" w:type="dxa"/>
          </w:tcPr>
          <w:p w14:paraId="018676DF">
            <w:pPr>
              <w:jc w:val="center"/>
              <w:rPr>
                <w:sz w:val="24"/>
                <w:szCs w:val="24"/>
                <w:lang w:val="ru-RU"/>
              </w:rPr>
            </w:pPr>
            <w:r>
              <w:rPr>
                <w:sz w:val="24"/>
                <w:szCs w:val="24"/>
                <w:lang w:val="ru-RU"/>
              </w:rPr>
              <w:t>Школьная библиотека</w:t>
            </w:r>
          </w:p>
        </w:tc>
        <w:tc>
          <w:tcPr>
            <w:tcW w:w="2437" w:type="dxa"/>
          </w:tcPr>
          <w:p w14:paraId="1E8B003C">
            <w:pPr>
              <w:jc w:val="center"/>
              <w:rPr>
                <w:sz w:val="24"/>
                <w:szCs w:val="24"/>
                <w:lang w:val="en-US"/>
              </w:rPr>
            </w:pPr>
          </w:p>
        </w:tc>
        <w:tc>
          <w:tcPr>
            <w:tcW w:w="2437" w:type="dxa"/>
          </w:tcPr>
          <w:p w14:paraId="5594D29E">
            <w:pPr>
              <w:jc w:val="center"/>
              <w:rPr>
                <w:sz w:val="24"/>
                <w:szCs w:val="24"/>
                <w:lang w:val="en-US"/>
              </w:rPr>
            </w:pPr>
            <w:r>
              <w:rPr>
                <w:sz w:val="24"/>
                <w:szCs w:val="24"/>
                <w:lang w:val="ru-RU"/>
              </w:rPr>
              <w:t>Материальная база школы</w:t>
            </w:r>
          </w:p>
        </w:tc>
        <w:tc>
          <w:tcPr>
            <w:tcW w:w="2437" w:type="dxa"/>
          </w:tcPr>
          <w:p w14:paraId="4960CE0E">
            <w:pPr>
              <w:jc w:val="center"/>
              <w:rPr>
                <w:sz w:val="24"/>
                <w:szCs w:val="24"/>
                <w:lang w:val="ru-RU"/>
              </w:rPr>
            </w:pPr>
            <w:r>
              <w:rPr>
                <w:sz w:val="24"/>
                <w:szCs w:val="24"/>
                <w:lang w:val="ru-RU"/>
              </w:rPr>
              <w:t>Начальник лагеря, воспитатели, библиотекарь, технический персонал</w:t>
            </w:r>
          </w:p>
        </w:tc>
      </w:tr>
      <w:tr w14:paraId="063B42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37" w:type="dxa"/>
          </w:tcPr>
          <w:p w14:paraId="6C26BA59">
            <w:pPr>
              <w:rPr>
                <w:sz w:val="24"/>
                <w:szCs w:val="24"/>
                <w:lang w:val="ru-RU"/>
              </w:rPr>
            </w:pPr>
            <w:r>
              <w:rPr>
                <w:sz w:val="24"/>
                <w:szCs w:val="24"/>
                <w:lang w:val="ru-RU"/>
              </w:rPr>
              <w:t>Школьная столовая</w:t>
            </w:r>
          </w:p>
        </w:tc>
        <w:tc>
          <w:tcPr>
            <w:tcW w:w="2437" w:type="dxa"/>
          </w:tcPr>
          <w:p w14:paraId="24C7DE1F">
            <w:pPr>
              <w:jc w:val="center"/>
              <w:rPr>
                <w:sz w:val="24"/>
                <w:szCs w:val="24"/>
                <w:lang w:val="ru-RU"/>
              </w:rPr>
            </w:pPr>
            <w:r>
              <w:rPr>
                <w:sz w:val="24"/>
                <w:szCs w:val="24"/>
                <w:lang w:val="ru-RU"/>
              </w:rPr>
              <w:t>Завтрак, обед</w:t>
            </w:r>
          </w:p>
        </w:tc>
        <w:tc>
          <w:tcPr>
            <w:tcW w:w="2437" w:type="dxa"/>
          </w:tcPr>
          <w:p w14:paraId="22A1136B">
            <w:pPr>
              <w:jc w:val="center"/>
              <w:rPr>
                <w:sz w:val="24"/>
                <w:szCs w:val="24"/>
                <w:lang w:val="en-US"/>
              </w:rPr>
            </w:pPr>
            <w:r>
              <w:rPr>
                <w:sz w:val="24"/>
                <w:szCs w:val="24"/>
                <w:lang w:val="ru-RU"/>
              </w:rPr>
              <w:t>Материальная база школы</w:t>
            </w:r>
          </w:p>
        </w:tc>
        <w:tc>
          <w:tcPr>
            <w:tcW w:w="2437" w:type="dxa"/>
          </w:tcPr>
          <w:p w14:paraId="1872C6A4">
            <w:pPr>
              <w:jc w:val="center"/>
              <w:rPr>
                <w:sz w:val="24"/>
                <w:szCs w:val="24"/>
                <w:lang w:val="ru-RU"/>
              </w:rPr>
            </w:pPr>
            <w:r>
              <w:rPr>
                <w:sz w:val="24"/>
                <w:szCs w:val="24"/>
                <w:lang w:val="ru-RU"/>
              </w:rPr>
              <w:t xml:space="preserve">Повара </w:t>
            </w:r>
          </w:p>
        </w:tc>
      </w:tr>
      <w:tr w14:paraId="7027D4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37" w:type="dxa"/>
          </w:tcPr>
          <w:p w14:paraId="2A635542">
            <w:pPr>
              <w:jc w:val="center"/>
              <w:rPr>
                <w:sz w:val="24"/>
                <w:szCs w:val="24"/>
                <w:lang w:val="ru-RU"/>
              </w:rPr>
            </w:pPr>
            <w:r>
              <w:rPr>
                <w:sz w:val="24"/>
                <w:szCs w:val="24"/>
                <w:lang w:val="ru-RU"/>
              </w:rPr>
              <w:t>Комнаты гигиены</w:t>
            </w:r>
          </w:p>
        </w:tc>
        <w:tc>
          <w:tcPr>
            <w:tcW w:w="2437" w:type="dxa"/>
          </w:tcPr>
          <w:p w14:paraId="3FCA83D7">
            <w:pPr>
              <w:jc w:val="center"/>
              <w:rPr>
                <w:sz w:val="24"/>
                <w:szCs w:val="24"/>
                <w:lang w:val="ru-RU"/>
              </w:rPr>
            </w:pPr>
            <w:r>
              <w:rPr>
                <w:sz w:val="24"/>
                <w:szCs w:val="24"/>
                <w:lang w:val="ru-RU"/>
              </w:rPr>
              <w:t xml:space="preserve">Туалеты </w:t>
            </w:r>
          </w:p>
        </w:tc>
        <w:tc>
          <w:tcPr>
            <w:tcW w:w="2437" w:type="dxa"/>
          </w:tcPr>
          <w:p w14:paraId="5730B827">
            <w:pPr>
              <w:jc w:val="center"/>
              <w:rPr>
                <w:sz w:val="24"/>
                <w:szCs w:val="24"/>
                <w:lang w:val="en-US"/>
              </w:rPr>
            </w:pPr>
            <w:r>
              <w:rPr>
                <w:sz w:val="24"/>
                <w:szCs w:val="24"/>
                <w:lang w:val="ru-RU"/>
              </w:rPr>
              <w:t>Материальная база школы</w:t>
            </w:r>
          </w:p>
        </w:tc>
        <w:tc>
          <w:tcPr>
            <w:tcW w:w="2437" w:type="dxa"/>
          </w:tcPr>
          <w:p w14:paraId="0315A356">
            <w:pPr>
              <w:tabs>
                <w:tab w:val="left" w:pos="619"/>
              </w:tabs>
              <w:jc w:val="center"/>
              <w:rPr>
                <w:sz w:val="24"/>
                <w:szCs w:val="24"/>
                <w:lang w:val="ru-RU"/>
              </w:rPr>
            </w:pPr>
            <w:r>
              <w:rPr>
                <w:sz w:val="24"/>
                <w:szCs w:val="24"/>
                <w:lang w:val="ru-RU"/>
              </w:rPr>
              <w:t>Начальник лагеря, воспитатели, технический персонал</w:t>
            </w:r>
          </w:p>
        </w:tc>
      </w:tr>
    </w:tbl>
    <w:p w14:paraId="4317317E">
      <w:pPr>
        <w:rPr>
          <w:sz w:val="24"/>
          <w:szCs w:val="24"/>
        </w:rPr>
      </w:pPr>
    </w:p>
    <w:p w14:paraId="6BD2792D">
      <w:pPr>
        <w:rPr>
          <w:sz w:val="24"/>
          <w:szCs w:val="24"/>
        </w:rPr>
      </w:pPr>
    </w:p>
    <w:p w14:paraId="047F9B5A">
      <w:pPr>
        <w:rPr>
          <w:sz w:val="24"/>
          <w:szCs w:val="24"/>
        </w:rPr>
      </w:pPr>
    </w:p>
    <w:p w14:paraId="2E7783AB">
      <w:pPr>
        <w:jc w:val="both"/>
        <w:rPr>
          <w:sz w:val="28"/>
          <w:szCs w:val="28"/>
        </w:rPr>
      </w:pPr>
      <w:r>
        <w:rPr>
          <w:sz w:val="28"/>
          <w:szCs w:val="28"/>
        </w:rPr>
        <w:t>Материальная база школы:</w:t>
      </w:r>
    </w:p>
    <w:p w14:paraId="3A0304E6">
      <w:pPr>
        <w:jc w:val="both"/>
        <w:rPr>
          <w:sz w:val="28"/>
          <w:szCs w:val="28"/>
        </w:rPr>
      </w:pPr>
      <w:r>
        <w:rPr>
          <w:sz w:val="28"/>
          <w:szCs w:val="28"/>
        </w:rPr>
        <w:t>- гардероб;</w:t>
      </w:r>
    </w:p>
    <w:p w14:paraId="20DFB3DD">
      <w:pPr>
        <w:jc w:val="both"/>
        <w:rPr>
          <w:sz w:val="28"/>
          <w:szCs w:val="28"/>
        </w:rPr>
      </w:pPr>
      <w:r>
        <w:rPr>
          <w:sz w:val="28"/>
          <w:szCs w:val="28"/>
        </w:rPr>
        <w:t>- флагшток (в том числе переносной), Государственный флаг Российской Федерации;</w:t>
      </w:r>
    </w:p>
    <w:p w14:paraId="4103E3A0">
      <w:pPr>
        <w:jc w:val="both"/>
        <w:rPr>
          <w:sz w:val="28"/>
          <w:szCs w:val="28"/>
        </w:rPr>
      </w:pPr>
      <w:r>
        <w:rPr>
          <w:sz w:val="28"/>
          <w:szCs w:val="28"/>
        </w:rPr>
        <w:t>- музыкальное оборудование;</w:t>
      </w:r>
    </w:p>
    <w:p w14:paraId="4D404FC2">
      <w:pPr>
        <w:jc w:val="both"/>
        <w:rPr>
          <w:sz w:val="28"/>
          <w:szCs w:val="28"/>
        </w:rPr>
      </w:pPr>
      <w:r>
        <w:rPr>
          <w:sz w:val="28"/>
          <w:szCs w:val="28"/>
        </w:rPr>
        <w:t>- оборудованные локации для общелагерных и отрядных событий, отрядные места, отрядные уголки (стенды);</w:t>
      </w:r>
    </w:p>
    <w:p w14:paraId="3740AF20">
      <w:pPr>
        <w:jc w:val="both"/>
        <w:rPr>
          <w:sz w:val="28"/>
          <w:szCs w:val="28"/>
        </w:rPr>
      </w:pPr>
      <w:r>
        <w:rPr>
          <w:sz w:val="28"/>
          <w:szCs w:val="28"/>
        </w:rPr>
        <w:t xml:space="preserve">- спортивные площадки и спортивный </w:t>
      </w:r>
      <w:r>
        <w:rPr>
          <w:spacing w:val="-2"/>
          <w:sz w:val="28"/>
          <w:szCs w:val="28"/>
        </w:rPr>
        <w:t>инвентарь;</w:t>
      </w:r>
    </w:p>
    <w:p w14:paraId="478B3CCF">
      <w:pPr>
        <w:jc w:val="both"/>
        <w:rPr>
          <w:sz w:val="28"/>
          <w:szCs w:val="28"/>
        </w:rPr>
      </w:pPr>
      <w:r>
        <w:rPr>
          <w:sz w:val="28"/>
          <w:szCs w:val="28"/>
        </w:rPr>
        <w:t>- канцелярские принадлежности в необходимом количестве для качественного оформления программных событий;</w:t>
      </w:r>
    </w:p>
    <w:p w14:paraId="43A8B767">
      <w:pPr>
        <w:jc w:val="both"/>
        <w:rPr>
          <w:sz w:val="28"/>
          <w:szCs w:val="28"/>
        </w:rPr>
      </w:pPr>
      <w:r>
        <w:rPr>
          <w:sz w:val="28"/>
          <w:szCs w:val="28"/>
        </w:rPr>
        <w:t>- 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p>
    <w:p w14:paraId="3A90BAF7">
      <w:pPr>
        <w:jc w:val="both"/>
        <w:rPr>
          <w:sz w:val="28"/>
          <w:szCs w:val="28"/>
        </w:rPr>
      </w:pPr>
      <w:r>
        <w:rPr>
          <w:sz w:val="28"/>
          <w:szCs w:val="28"/>
        </w:rPr>
        <w:t xml:space="preserve">- </w:t>
      </w:r>
      <w:r>
        <w:rPr>
          <w:sz w:val="28"/>
          <w:szCs w:val="28"/>
          <w:lang w:val="ru-RU"/>
        </w:rPr>
        <w:t>сельская</w:t>
      </w:r>
      <w:r>
        <w:rPr>
          <w:sz w:val="28"/>
          <w:szCs w:val="28"/>
        </w:rPr>
        <w:t xml:space="preserve"> библиотека;</w:t>
      </w:r>
    </w:p>
    <w:p w14:paraId="5D6179AF">
      <w:pPr>
        <w:jc w:val="both"/>
        <w:rPr>
          <w:rFonts w:hint="default"/>
          <w:sz w:val="28"/>
          <w:szCs w:val="28"/>
          <w:lang w:val="ru-RU"/>
        </w:rPr>
      </w:pPr>
      <w:r>
        <w:rPr>
          <w:sz w:val="28"/>
          <w:szCs w:val="28"/>
        </w:rPr>
        <w:t>- Дом культуры</w:t>
      </w:r>
      <w:r>
        <w:rPr>
          <w:rFonts w:hint="default"/>
          <w:sz w:val="28"/>
          <w:szCs w:val="28"/>
          <w:lang w:val="ru-RU"/>
        </w:rPr>
        <w:t xml:space="preserve"> </w:t>
      </w:r>
      <w:r>
        <w:rPr>
          <w:sz w:val="28"/>
          <w:szCs w:val="28"/>
          <w:lang w:val="ru-RU"/>
        </w:rPr>
        <w:t>села</w:t>
      </w:r>
      <w:r>
        <w:rPr>
          <w:rFonts w:hint="default"/>
          <w:sz w:val="28"/>
          <w:szCs w:val="28"/>
          <w:lang w:val="ru-RU"/>
        </w:rPr>
        <w:t xml:space="preserve"> Черби им Н.Ф. Даржаа. </w:t>
      </w:r>
    </w:p>
    <w:p w14:paraId="7F861440">
      <w:pPr>
        <w:jc w:val="both"/>
        <w:rPr>
          <w:sz w:val="28"/>
          <w:szCs w:val="28"/>
        </w:rPr>
      </w:pPr>
      <w:r>
        <w:rPr>
          <w:sz w:val="28"/>
          <w:szCs w:val="28"/>
        </w:rPr>
        <w:t>- специальное оборудование, которое необходимо для обеспечения инклюзивного пространства.</w:t>
      </w:r>
    </w:p>
    <w:p w14:paraId="55C3C7BF">
      <w:pPr>
        <w:ind w:firstLine="708"/>
        <w:jc w:val="both"/>
        <w:rPr>
          <w:sz w:val="28"/>
          <w:szCs w:val="28"/>
        </w:rPr>
      </w:pPr>
      <w:r>
        <w:rPr>
          <w:sz w:val="28"/>
          <w:szCs w:val="28"/>
        </w:rPr>
        <w:t>Спортивная и материальная база позволяет организовывать разнообразную спортивную (баскетбол, волейбол, футбол, самбо, настольный теннис) и творческую деятельность</w:t>
      </w:r>
      <w:r>
        <w:rPr>
          <w:i/>
          <w:sz w:val="28"/>
          <w:szCs w:val="28"/>
        </w:rPr>
        <w:t>.</w:t>
      </w:r>
    </w:p>
    <w:p w14:paraId="52D2C4D3">
      <w:pPr>
        <w:rPr>
          <w:sz w:val="24"/>
          <w:szCs w:val="24"/>
        </w:rPr>
      </w:pPr>
    </w:p>
    <w:p w14:paraId="76320D3C">
      <w:pPr>
        <w:rPr>
          <w:sz w:val="24"/>
          <w:szCs w:val="24"/>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CC"/>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1F7ED">
    <w:pPr>
      <w:pStyle w:val="5"/>
      <w:spacing w:line="14" w:lineRule="auto"/>
      <w:ind w:left="0"/>
      <w:jc w:val="left"/>
      <w:rPr>
        <w:sz w:val="20"/>
      </w:rPr>
    </w:pPr>
    <w:r>
      <w:rPr>
        <w:sz w:val="20"/>
      </w:rPr>
      <mc:AlternateContent>
        <mc:Choice Requires="wps">
          <w:drawing>
            <wp:anchor distT="0" distB="0" distL="114300" distR="114300" simplePos="0" relativeHeight="251659264" behindDoc="1" locked="0" layoutInCell="1" allowOverlap="1">
              <wp:simplePos x="0" y="0"/>
              <wp:positionH relativeFrom="page">
                <wp:posOffset>6887210</wp:posOffset>
              </wp:positionH>
              <wp:positionV relativeFrom="page">
                <wp:posOffset>9927590</wp:posOffset>
              </wp:positionV>
              <wp:extent cx="205740" cy="165100"/>
              <wp:effectExtent l="0" t="0" r="0" b="0"/>
              <wp:wrapNone/>
              <wp:docPr id="4" name="docshape2"/>
              <wp:cNvGraphicFramePr/>
              <a:graphic xmlns:a="http://schemas.openxmlformats.org/drawingml/2006/main">
                <a:graphicData uri="http://schemas.microsoft.com/office/word/2010/wordprocessingShape">
                  <wps:wsp>
                    <wps:cNvSpPr txBox="1"/>
                    <wps:spPr>
                      <a:xfrm>
                        <a:off x="0" y="0"/>
                        <a:ext cx="205740" cy="165100"/>
                      </a:xfrm>
                      <a:prstGeom prst="rect">
                        <a:avLst/>
                      </a:prstGeom>
                      <a:noFill/>
                      <a:ln>
                        <a:noFill/>
                      </a:ln>
                    </wps:spPr>
                    <wps:txbx>
                      <w:txbxContent>
                        <w:p w14:paraId="7D8E9D77">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wps:txbx>
                    <wps:bodyPr lIns="0" tIns="0" rIns="0" bIns="0" upright="1"/>
                  </wps:wsp>
                </a:graphicData>
              </a:graphic>
            </wp:anchor>
          </w:drawing>
        </mc:Choice>
        <mc:Fallback>
          <w:pict>
            <v:shape id="docshape2" o:spid="_x0000_s1026" o:spt="202" type="#_x0000_t202" style="position:absolute;left:0pt;margin-left:542.3pt;margin-top:781.7pt;height:13pt;width:16.2pt;mso-position-horizontal-relative:page;mso-position-vertical-relative:page;z-index:-251657216;mso-width-relative:page;mso-height-relative:page;" filled="f" stroked="f" coordsize="21600,21600" o:gfxdata="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0742wAA&#10;AA8BAAAPAAAAAAAAAAEAIAAAACIAAABkcnMvZG93bnJldi54bWxQSwECFAAUAAAACACHTuJAGrAp&#10;iakBAABvAwAADgAAAAAAAAABACAAAAAqAQAAZHJzL2Uyb0RvYy54bWxQSwUGAAAAAAYABgBZAQAA&#10;RQUAAAAA&#10;">
              <v:fill on="f" focussize="0,0"/>
              <v:stroke on="f"/>
              <v:imagedata o:title=""/>
              <o:lock v:ext="edit" aspectratio="f"/>
              <v:textbox inset="0mm,0mm,0mm,0mm">
                <w:txbxContent>
                  <w:p w14:paraId="7D8E9D77">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966507"/>
    <w:multiLevelType w:val="multilevel"/>
    <w:tmpl w:val="36966507"/>
    <w:lvl w:ilvl="0" w:tentative="0">
      <w:start w:val="24"/>
      <w:numFmt w:val="decimal"/>
      <w:lvlText w:val="%1."/>
      <w:lvlJc w:val="left"/>
      <w:pPr>
        <w:ind w:left="1068" w:hanging="360"/>
      </w:pPr>
      <w:rPr>
        <w:rFonts w:hint="default"/>
        <w:b w:val="0"/>
        <w:bCs/>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
    <w:nsid w:val="37853AD7"/>
    <w:multiLevelType w:val="multilevel"/>
    <w:tmpl w:val="37853AD7"/>
    <w:lvl w:ilvl="0" w:tentative="0">
      <w:start w:val="1"/>
      <w:numFmt w:val="upperRoman"/>
      <w:lvlText w:val="%1."/>
      <w:lvlJc w:val="left"/>
      <w:pPr>
        <w:ind w:left="3568" w:hanging="268"/>
        <w:jc w:val="right"/>
      </w:pPr>
      <w:rPr>
        <w:rFonts w:hint="default" w:ascii="Times New Roman" w:hAnsi="Times New Roman" w:eastAsia="Times New Roman" w:cs="Times New Roman"/>
        <w:b w:val="0"/>
        <w:bCs w:val="0"/>
        <w:i w:val="0"/>
        <w:iCs w:val="0"/>
        <w:spacing w:val="-1"/>
        <w:w w:val="100"/>
        <w:sz w:val="30"/>
        <w:szCs w:val="30"/>
        <w:lang w:val="ru-RU" w:eastAsia="en-US" w:bidi="ar-SA"/>
      </w:rPr>
    </w:lvl>
    <w:lvl w:ilvl="1" w:tentative="0">
      <w:start w:val="0"/>
      <w:numFmt w:val="bullet"/>
      <w:lvlText w:val="•"/>
      <w:lvlJc w:val="left"/>
      <w:pPr>
        <w:ind w:left="4156" w:hanging="268"/>
      </w:pPr>
      <w:rPr>
        <w:rFonts w:hint="default"/>
        <w:lang w:val="ru-RU" w:eastAsia="en-US" w:bidi="ar-SA"/>
      </w:rPr>
    </w:lvl>
    <w:lvl w:ilvl="2" w:tentative="0">
      <w:start w:val="0"/>
      <w:numFmt w:val="bullet"/>
      <w:lvlText w:val="•"/>
      <w:lvlJc w:val="left"/>
      <w:pPr>
        <w:ind w:left="4753" w:hanging="268"/>
      </w:pPr>
      <w:rPr>
        <w:rFonts w:hint="default"/>
        <w:lang w:val="ru-RU" w:eastAsia="en-US" w:bidi="ar-SA"/>
      </w:rPr>
    </w:lvl>
    <w:lvl w:ilvl="3" w:tentative="0">
      <w:start w:val="0"/>
      <w:numFmt w:val="bullet"/>
      <w:lvlText w:val="•"/>
      <w:lvlJc w:val="left"/>
      <w:pPr>
        <w:ind w:left="5350" w:hanging="268"/>
      </w:pPr>
      <w:rPr>
        <w:rFonts w:hint="default"/>
        <w:lang w:val="ru-RU" w:eastAsia="en-US" w:bidi="ar-SA"/>
      </w:rPr>
    </w:lvl>
    <w:lvl w:ilvl="4" w:tentative="0">
      <w:start w:val="0"/>
      <w:numFmt w:val="bullet"/>
      <w:lvlText w:val="•"/>
      <w:lvlJc w:val="left"/>
      <w:pPr>
        <w:ind w:left="5947" w:hanging="268"/>
      </w:pPr>
      <w:rPr>
        <w:rFonts w:hint="default"/>
        <w:lang w:val="ru-RU" w:eastAsia="en-US" w:bidi="ar-SA"/>
      </w:rPr>
    </w:lvl>
    <w:lvl w:ilvl="5" w:tentative="0">
      <w:start w:val="0"/>
      <w:numFmt w:val="bullet"/>
      <w:lvlText w:val="•"/>
      <w:lvlJc w:val="left"/>
      <w:pPr>
        <w:ind w:left="6544" w:hanging="268"/>
      </w:pPr>
      <w:rPr>
        <w:rFonts w:hint="default"/>
        <w:lang w:val="ru-RU" w:eastAsia="en-US" w:bidi="ar-SA"/>
      </w:rPr>
    </w:lvl>
    <w:lvl w:ilvl="6" w:tentative="0">
      <w:start w:val="0"/>
      <w:numFmt w:val="bullet"/>
      <w:lvlText w:val="•"/>
      <w:lvlJc w:val="left"/>
      <w:pPr>
        <w:ind w:left="7141" w:hanging="268"/>
      </w:pPr>
      <w:rPr>
        <w:rFonts w:hint="default"/>
        <w:lang w:val="ru-RU" w:eastAsia="en-US" w:bidi="ar-SA"/>
      </w:rPr>
    </w:lvl>
    <w:lvl w:ilvl="7" w:tentative="0">
      <w:start w:val="0"/>
      <w:numFmt w:val="bullet"/>
      <w:lvlText w:val="•"/>
      <w:lvlJc w:val="left"/>
      <w:pPr>
        <w:ind w:left="7738" w:hanging="268"/>
      </w:pPr>
      <w:rPr>
        <w:rFonts w:hint="default"/>
        <w:lang w:val="ru-RU" w:eastAsia="en-US" w:bidi="ar-SA"/>
      </w:rPr>
    </w:lvl>
    <w:lvl w:ilvl="8" w:tentative="0">
      <w:start w:val="0"/>
      <w:numFmt w:val="bullet"/>
      <w:lvlText w:val="•"/>
      <w:lvlJc w:val="left"/>
      <w:pPr>
        <w:ind w:left="8335" w:hanging="268"/>
      </w:pPr>
      <w:rPr>
        <w:rFonts w:hint="default"/>
        <w:lang w:val="ru-RU" w:eastAsia="en-US" w:bidi="ar-SA"/>
      </w:rPr>
    </w:lvl>
  </w:abstractNum>
  <w:abstractNum w:abstractNumId="2">
    <w:nsid w:val="3A150917"/>
    <w:multiLevelType w:val="multilevel"/>
    <w:tmpl w:val="3A150917"/>
    <w:lvl w:ilvl="0" w:tentative="0">
      <w:start w:val="19"/>
      <w:numFmt w:val="decimal"/>
      <w:lvlText w:val="%1."/>
      <w:lvlJc w:val="left"/>
      <w:pPr>
        <w:ind w:left="360" w:hanging="360"/>
      </w:pPr>
      <w:rPr>
        <w:rFonts w:hint="default"/>
        <w:b w:val="0"/>
        <w:bCs/>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43276C3D"/>
    <w:multiLevelType w:val="multilevel"/>
    <w:tmpl w:val="43276C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6795140"/>
    <w:multiLevelType w:val="multilevel"/>
    <w:tmpl w:val="4679514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E732DF1"/>
    <w:multiLevelType w:val="multilevel"/>
    <w:tmpl w:val="5E732DF1"/>
    <w:lvl w:ilvl="0" w:tentative="0">
      <w:start w:val="0"/>
      <w:numFmt w:val="bullet"/>
      <w:lvlText w:val="-"/>
      <w:lvlJc w:val="left"/>
      <w:pPr>
        <w:ind w:left="29" w:hanging="150"/>
      </w:pPr>
      <w:rPr>
        <w:rFonts w:hint="default" w:ascii="Times New Roman" w:hAnsi="Times New Roman" w:eastAsia="Times New Roman" w:cs="Times New Roman"/>
        <w:b w:val="0"/>
        <w:bCs w:val="0"/>
        <w:i w:val="0"/>
        <w:iCs w:val="0"/>
        <w:spacing w:val="0"/>
        <w:w w:val="99"/>
        <w:sz w:val="28"/>
        <w:szCs w:val="28"/>
        <w:lang w:val="ru-RU" w:eastAsia="en-US" w:bidi="ar-SA"/>
      </w:rPr>
    </w:lvl>
    <w:lvl w:ilvl="1" w:tentative="0">
      <w:start w:val="0"/>
      <w:numFmt w:val="bullet"/>
      <w:lvlText w:val="•"/>
      <w:lvlJc w:val="left"/>
      <w:pPr>
        <w:ind w:left="970" w:hanging="150"/>
      </w:pPr>
      <w:rPr>
        <w:rFonts w:hint="default"/>
        <w:lang w:val="ru-RU" w:eastAsia="en-US" w:bidi="ar-SA"/>
      </w:rPr>
    </w:lvl>
    <w:lvl w:ilvl="2" w:tentative="0">
      <w:start w:val="0"/>
      <w:numFmt w:val="bullet"/>
      <w:lvlText w:val="•"/>
      <w:lvlJc w:val="left"/>
      <w:pPr>
        <w:ind w:left="1921" w:hanging="150"/>
      </w:pPr>
      <w:rPr>
        <w:rFonts w:hint="default"/>
        <w:lang w:val="ru-RU" w:eastAsia="en-US" w:bidi="ar-SA"/>
      </w:rPr>
    </w:lvl>
    <w:lvl w:ilvl="3" w:tentative="0">
      <w:start w:val="0"/>
      <w:numFmt w:val="bullet"/>
      <w:lvlText w:val="•"/>
      <w:lvlJc w:val="left"/>
      <w:pPr>
        <w:ind w:left="2872" w:hanging="150"/>
      </w:pPr>
      <w:rPr>
        <w:rFonts w:hint="default"/>
        <w:lang w:val="ru-RU" w:eastAsia="en-US" w:bidi="ar-SA"/>
      </w:rPr>
    </w:lvl>
    <w:lvl w:ilvl="4" w:tentative="0">
      <w:start w:val="0"/>
      <w:numFmt w:val="bullet"/>
      <w:lvlText w:val="•"/>
      <w:lvlJc w:val="left"/>
      <w:pPr>
        <w:ind w:left="3823" w:hanging="150"/>
      </w:pPr>
      <w:rPr>
        <w:rFonts w:hint="default"/>
        <w:lang w:val="ru-RU" w:eastAsia="en-US" w:bidi="ar-SA"/>
      </w:rPr>
    </w:lvl>
    <w:lvl w:ilvl="5" w:tentative="0">
      <w:start w:val="0"/>
      <w:numFmt w:val="bullet"/>
      <w:lvlText w:val="•"/>
      <w:lvlJc w:val="left"/>
      <w:pPr>
        <w:ind w:left="4774" w:hanging="150"/>
      </w:pPr>
      <w:rPr>
        <w:rFonts w:hint="default"/>
        <w:lang w:val="ru-RU" w:eastAsia="en-US" w:bidi="ar-SA"/>
      </w:rPr>
    </w:lvl>
    <w:lvl w:ilvl="6" w:tentative="0">
      <w:start w:val="0"/>
      <w:numFmt w:val="bullet"/>
      <w:lvlText w:val="•"/>
      <w:lvlJc w:val="left"/>
      <w:pPr>
        <w:ind w:left="5725" w:hanging="150"/>
      </w:pPr>
      <w:rPr>
        <w:rFonts w:hint="default"/>
        <w:lang w:val="ru-RU" w:eastAsia="en-US" w:bidi="ar-SA"/>
      </w:rPr>
    </w:lvl>
    <w:lvl w:ilvl="7" w:tentative="0">
      <w:start w:val="0"/>
      <w:numFmt w:val="bullet"/>
      <w:lvlText w:val="•"/>
      <w:lvlJc w:val="left"/>
      <w:pPr>
        <w:ind w:left="6676" w:hanging="150"/>
      </w:pPr>
      <w:rPr>
        <w:rFonts w:hint="default"/>
        <w:lang w:val="ru-RU" w:eastAsia="en-US" w:bidi="ar-SA"/>
      </w:rPr>
    </w:lvl>
    <w:lvl w:ilvl="8" w:tentative="0">
      <w:start w:val="0"/>
      <w:numFmt w:val="bullet"/>
      <w:lvlText w:val="•"/>
      <w:lvlJc w:val="left"/>
      <w:pPr>
        <w:ind w:left="7627" w:hanging="150"/>
      </w:pPr>
      <w:rPr>
        <w:rFonts w:hint="default"/>
        <w:lang w:val="ru-RU" w:eastAsia="en-US" w:bidi="ar-SA"/>
      </w:rPr>
    </w:lvl>
  </w:abstractNum>
  <w:abstractNum w:abstractNumId="6">
    <w:nsid w:val="65401761"/>
    <w:multiLevelType w:val="multilevel"/>
    <w:tmpl w:val="65401761"/>
    <w:lvl w:ilvl="0" w:tentative="0">
      <w:start w:val="1"/>
      <w:numFmt w:val="decimal"/>
      <w:lvlText w:val="%1."/>
      <w:lvlJc w:val="left"/>
      <w:pPr>
        <w:ind w:left="29" w:hanging="702"/>
        <w:jc w:val="right"/>
      </w:pPr>
      <w:rPr>
        <w:rFonts w:hint="default"/>
        <w:b/>
        <w:spacing w:val="0"/>
        <w:w w:val="92"/>
        <w:lang w:val="ru-RU" w:eastAsia="en-US" w:bidi="ar-S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bullet"/>
      <w:lvlText w:val="•"/>
      <w:lvlJc w:val="left"/>
      <w:pPr>
        <w:ind w:left="1440" w:hanging="562"/>
      </w:pPr>
      <w:rPr>
        <w:rFonts w:hint="default"/>
        <w:lang w:val="ru-RU" w:eastAsia="en-US" w:bidi="ar-SA"/>
      </w:rPr>
    </w:lvl>
    <w:lvl w:ilvl="4" w:tentative="0">
      <w:start w:val="0"/>
      <w:numFmt w:val="bullet"/>
      <w:lvlText w:val="•"/>
      <w:lvlJc w:val="left"/>
      <w:pPr>
        <w:ind w:left="2595" w:hanging="562"/>
      </w:pPr>
      <w:rPr>
        <w:rFonts w:hint="default"/>
        <w:lang w:val="ru-RU" w:eastAsia="en-US" w:bidi="ar-SA"/>
      </w:rPr>
    </w:lvl>
    <w:lvl w:ilvl="5" w:tentative="0">
      <w:start w:val="0"/>
      <w:numFmt w:val="bullet"/>
      <w:lvlText w:val="•"/>
      <w:lvlJc w:val="left"/>
      <w:pPr>
        <w:ind w:left="3751" w:hanging="562"/>
      </w:pPr>
      <w:rPr>
        <w:rFonts w:hint="default"/>
        <w:lang w:val="ru-RU" w:eastAsia="en-US" w:bidi="ar-SA"/>
      </w:rPr>
    </w:lvl>
    <w:lvl w:ilvl="6" w:tentative="0">
      <w:start w:val="0"/>
      <w:numFmt w:val="bullet"/>
      <w:lvlText w:val="•"/>
      <w:lvlJc w:val="left"/>
      <w:pPr>
        <w:ind w:left="4906" w:hanging="562"/>
      </w:pPr>
      <w:rPr>
        <w:rFonts w:hint="default"/>
        <w:lang w:val="ru-RU" w:eastAsia="en-US" w:bidi="ar-SA"/>
      </w:rPr>
    </w:lvl>
    <w:lvl w:ilvl="7" w:tentative="0">
      <w:start w:val="0"/>
      <w:numFmt w:val="bullet"/>
      <w:lvlText w:val="•"/>
      <w:lvlJc w:val="left"/>
      <w:pPr>
        <w:ind w:left="6062" w:hanging="562"/>
      </w:pPr>
      <w:rPr>
        <w:rFonts w:hint="default"/>
        <w:lang w:val="ru-RU" w:eastAsia="en-US" w:bidi="ar-SA"/>
      </w:rPr>
    </w:lvl>
    <w:lvl w:ilvl="8" w:tentative="0">
      <w:start w:val="0"/>
      <w:numFmt w:val="bullet"/>
      <w:lvlText w:val="•"/>
      <w:lvlJc w:val="left"/>
      <w:pPr>
        <w:ind w:left="7218" w:hanging="562"/>
      </w:pPr>
      <w:rPr>
        <w:rFonts w:hint="default"/>
        <w:lang w:val="ru-RU" w:eastAsia="en-US" w:bidi="ar-SA"/>
      </w:rPr>
    </w:lvl>
  </w:abstractNum>
  <w:abstractNum w:abstractNumId="7">
    <w:nsid w:val="72613E01"/>
    <w:multiLevelType w:val="multilevel"/>
    <w:tmpl w:val="72613E01"/>
    <w:lvl w:ilvl="0" w:tentative="0">
      <w:start w:val="0"/>
      <w:numFmt w:val="bullet"/>
      <w:lvlText w:val="-"/>
      <w:lvlJc w:val="left"/>
      <w:pPr>
        <w:ind w:left="29"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tentative="0">
      <w:start w:val="0"/>
      <w:numFmt w:val="bullet"/>
      <w:lvlText w:val="•"/>
      <w:lvlJc w:val="left"/>
      <w:pPr>
        <w:ind w:left="970" w:hanging="164"/>
      </w:pPr>
      <w:rPr>
        <w:rFonts w:hint="default"/>
        <w:lang w:val="ru-RU" w:eastAsia="en-US" w:bidi="ar-SA"/>
      </w:rPr>
    </w:lvl>
    <w:lvl w:ilvl="2" w:tentative="0">
      <w:start w:val="0"/>
      <w:numFmt w:val="bullet"/>
      <w:lvlText w:val="•"/>
      <w:lvlJc w:val="left"/>
      <w:pPr>
        <w:ind w:left="1921" w:hanging="164"/>
      </w:pPr>
      <w:rPr>
        <w:rFonts w:hint="default"/>
        <w:lang w:val="ru-RU" w:eastAsia="en-US" w:bidi="ar-SA"/>
      </w:rPr>
    </w:lvl>
    <w:lvl w:ilvl="3" w:tentative="0">
      <w:start w:val="0"/>
      <w:numFmt w:val="bullet"/>
      <w:lvlText w:val="•"/>
      <w:lvlJc w:val="left"/>
      <w:pPr>
        <w:ind w:left="2872" w:hanging="164"/>
      </w:pPr>
      <w:rPr>
        <w:rFonts w:hint="default"/>
        <w:lang w:val="ru-RU" w:eastAsia="en-US" w:bidi="ar-SA"/>
      </w:rPr>
    </w:lvl>
    <w:lvl w:ilvl="4" w:tentative="0">
      <w:start w:val="0"/>
      <w:numFmt w:val="bullet"/>
      <w:lvlText w:val="•"/>
      <w:lvlJc w:val="left"/>
      <w:pPr>
        <w:ind w:left="3823" w:hanging="164"/>
      </w:pPr>
      <w:rPr>
        <w:rFonts w:hint="default"/>
        <w:lang w:val="ru-RU" w:eastAsia="en-US" w:bidi="ar-SA"/>
      </w:rPr>
    </w:lvl>
    <w:lvl w:ilvl="5" w:tentative="0">
      <w:start w:val="0"/>
      <w:numFmt w:val="bullet"/>
      <w:lvlText w:val="•"/>
      <w:lvlJc w:val="left"/>
      <w:pPr>
        <w:ind w:left="4774" w:hanging="164"/>
      </w:pPr>
      <w:rPr>
        <w:rFonts w:hint="default"/>
        <w:lang w:val="ru-RU" w:eastAsia="en-US" w:bidi="ar-SA"/>
      </w:rPr>
    </w:lvl>
    <w:lvl w:ilvl="6" w:tentative="0">
      <w:start w:val="0"/>
      <w:numFmt w:val="bullet"/>
      <w:lvlText w:val="•"/>
      <w:lvlJc w:val="left"/>
      <w:pPr>
        <w:ind w:left="5725" w:hanging="164"/>
      </w:pPr>
      <w:rPr>
        <w:rFonts w:hint="default"/>
        <w:lang w:val="ru-RU" w:eastAsia="en-US" w:bidi="ar-SA"/>
      </w:rPr>
    </w:lvl>
    <w:lvl w:ilvl="7" w:tentative="0">
      <w:start w:val="0"/>
      <w:numFmt w:val="bullet"/>
      <w:lvlText w:val="•"/>
      <w:lvlJc w:val="left"/>
      <w:pPr>
        <w:ind w:left="6676" w:hanging="164"/>
      </w:pPr>
      <w:rPr>
        <w:rFonts w:hint="default"/>
        <w:lang w:val="ru-RU" w:eastAsia="en-US" w:bidi="ar-SA"/>
      </w:rPr>
    </w:lvl>
    <w:lvl w:ilvl="8" w:tentative="0">
      <w:start w:val="0"/>
      <w:numFmt w:val="bullet"/>
      <w:lvlText w:val="•"/>
      <w:lvlJc w:val="left"/>
      <w:pPr>
        <w:ind w:left="7627" w:hanging="164"/>
      </w:pPr>
      <w:rPr>
        <w:rFonts w:hint="default"/>
        <w:lang w:val="ru-RU" w:eastAsia="en-US" w:bidi="ar-SA"/>
      </w:rPr>
    </w:lvl>
  </w:abstractNum>
  <w:num w:numId="1">
    <w:abstractNumId w:val="6"/>
  </w:num>
  <w:num w:numId="2">
    <w:abstractNumId w:val="1"/>
  </w:num>
  <w:num w:numId="3">
    <w:abstractNumId w:val="5"/>
  </w:num>
  <w:num w:numId="4">
    <w:abstractNumId w:val="7"/>
  </w:num>
  <w:num w:numId="5">
    <w:abstractNumId w:val="2"/>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08"/>
  <w:displayHorizontalDrawingGridEvery w:val="1"/>
  <w:displayVerticalDrawingGridEvery w:val="1"/>
  <w:noPunctuationKerning w:val="1"/>
  <w:characterSpacingControl w:val="doNotCompress"/>
  <w:hdrShapeDefaults>
    <o:shapelayout v:ext="edit">
      <o:idmap v:ext="edit" data="1"/>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FFC"/>
    <w:rsid w:val="000058F4"/>
    <w:rsid w:val="000138C4"/>
    <w:rsid w:val="000156BB"/>
    <w:rsid w:val="000236AC"/>
    <w:rsid w:val="000249FB"/>
    <w:rsid w:val="000321FE"/>
    <w:rsid w:val="000333A9"/>
    <w:rsid w:val="00050C40"/>
    <w:rsid w:val="0009112B"/>
    <w:rsid w:val="000961B3"/>
    <w:rsid w:val="00096450"/>
    <w:rsid w:val="000C46B8"/>
    <w:rsid w:val="000C78D6"/>
    <w:rsid w:val="000D5892"/>
    <w:rsid w:val="000F06F7"/>
    <w:rsid w:val="000F20AE"/>
    <w:rsid w:val="00104EC0"/>
    <w:rsid w:val="00112CC3"/>
    <w:rsid w:val="00123758"/>
    <w:rsid w:val="00130623"/>
    <w:rsid w:val="00141F5A"/>
    <w:rsid w:val="00153246"/>
    <w:rsid w:val="00170F12"/>
    <w:rsid w:val="00172E65"/>
    <w:rsid w:val="00193220"/>
    <w:rsid w:val="00194FDB"/>
    <w:rsid w:val="001A16DD"/>
    <w:rsid w:val="001E64D9"/>
    <w:rsid w:val="001F7AA3"/>
    <w:rsid w:val="00204D8D"/>
    <w:rsid w:val="00205381"/>
    <w:rsid w:val="0021716E"/>
    <w:rsid w:val="00233CF6"/>
    <w:rsid w:val="00237B65"/>
    <w:rsid w:val="00242987"/>
    <w:rsid w:val="0025415D"/>
    <w:rsid w:val="00260FFC"/>
    <w:rsid w:val="002C1DA0"/>
    <w:rsid w:val="002D0170"/>
    <w:rsid w:val="00303164"/>
    <w:rsid w:val="003049AE"/>
    <w:rsid w:val="003123C1"/>
    <w:rsid w:val="00314F2D"/>
    <w:rsid w:val="0034317D"/>
    <w:rsid w:val="00373241"/>
    <w:rsid w:val="00394DC3"/>
    <w:rsid w:val="003C1D2B"/>
    <w:rsid w:val="003C66BB"/>
    <w:rsid w:val="003F762F"/>
    <w:rsid w:val="00403271"/>
    <w:rsid w:val="00411891"/>
    <w:rsid w:val="004172BB"/>
    <w:rsid w:val="00453490"/>
    <w:rsid w:val="00470BC6"/>
    <w:rsid w:val="00485FA8"/>
    <w:rsid w:val="004874C9"/>
    <w:rsid w:val="00490020"/>
    <w:rsid w:val="0049122E"/>
    <w:rsid w:val="004C5FC2"/>
    <w:rsid w:val="004D392A"/>
    <w:rsid w:val="004E0B23"/>
    <w:rsid w:val="004E45F5"/>
    <w:rsid w:val="004E6619"/>
    <w:rsid w:val="004F5FA9"/>
    <w:rsid w:val="004F765B"/>
    <w:rsid w:val="00512D45"/>
    <w:rsid w:val="0051531E"/>
    <w:rsid w:val="00563261"/>
    <w:rsid w:val="005A3CA4"/>
    <w:rsid w:val="005B749F"/>
    <w:rsid w:val="005E513D"/>
    <w:rsid w:val="005F1661"/>
    <w:rsid w:val="005F3EF2"/>
    <w:rsid w:val="005F7969"/>
    <w:rsid w:val="006005E1"/>
    <w:rsid w:val="006019B1"/>
    <w:rsid w:val="00643B4F"/>
    <w:rsid w:val="00674E9D"/>
    <w:rsid w:val="006A7921"/>
    <w:rsid w:val="006B2EC3"/>
    <w:rsid w:val="006E05FA"/>
    <w:rsid w:val="007113D0"/>
    <w:rsid w:val="007454BC"/>
    <w:rsid w:val="00776BCD"/>
    <w:rsid w:val="007A3764"/>
    <w:rsid w:val="007C3235"/>
    <w:rsid w:val="007D4029"/>
    <w:rsid w:val="007E1A15"/>
    <w:rsid w:val="007E6D8B"/>
    <w:rsid w:val="007F0D31"/>
    <w:rsid w:val="0080360B"/>
    <w:rsid w:val="008065F1"/>
    <w:rsid w:val="0080778E"/>
    <w:rsid w:val="00817020"/>
    <w:rsid w:val="0087466B"/>
    <w:rsid w:val="008763F7"/>
    <w:rsid w:val="00881A83"/>
    <w:rsid w:val="00894894"/>
    <w:rsid w:val="008A3E4F"/>
    <w:rsid w:val="008B38B0"/>
    <w:rsid w:val="00905095"/>
    <w:rsid w:val="00912C51"/>
    <w:rsid w:val="00912D48"/>
    <w:rsid w:val="00914E32"/>
    <w:rsid w:val="0092464E"/>
    <w:rsid w:val="009544FF"/>
    <w:rsid w:val="00967807"/>
    <w:rsid w:val="0099303A"/>
    <w:rsid w:val="009A6ABF"/>
    <w:rsid w:val="009B74F4"/>
    <w:rsid w:val="009C05B3"/>
    <w:rsid w:val="009C7B45"/>
    <w:rsid w:val="009D5A20"/>
    <w:rsid w:val="009E2AA3"/>
    <w:rsid w:val="009E453B"/>
    <w:rsid w:val="00A033CE"/>
    <w:rsid w:val="00A060ED"/>
    <w:rsid w:val="00A10728"/>
    <w:rsid w:val="00A11D0D"/>
    <w:rsid w:val="00A1336A"/>
    <w:rsid w:val="00A326CF"/>
    <w:rsid w:val="00A343B3"/>
    <w:rsid w:val="00A42F10"/>
    <w:rsid w:val="00A50D91"/>
    <w:rsid w:val="00A53AAC"/>
    <w:rsid w:val="00A754F8"/>
    <w:rsid w:val="00A803B4"/>
    <w:rsid w:val="00AB531E"/>
    <w:rsid w:val="00AB5430"/>
    <w:rsid w:val="00AC75DC"/>
    <w:rsid w:val="00AD2A79"/>
    <w:rsid w:val="00AE2736"/>
    <w:rsid w:val="00AE6BA4"/>
    <w:rsid w:val="00AF49AC"/>
    <w:rsid w:val="00B01436"/>
    <w:rsid w:val="00B11342"/>
    <w:rsid w:val="00B20320"/>
    <w:rsid w:val="00B46007"/>
    <w:rsid w:val="00B8341E"/>
    <w:rsid w:val="00B86560"/>
    <w:rsid w:val="00B9387C"/>
    <w:rsid w:val="00BC0A3F"/>
    <w:rsid w:val="00BE237C"/>
    <w:rsid w:val="00C05B81"/>
    <w:rsid w:val="00C22EB1"/>
    <w:rsid w:val="00C25A0F"/>
    <w:rsid w:val="00C26598"/>
    <w:rsid w:val="00C4090D"/>
    <w:rsid w:val="00C438EE"/>
    <w:rsid w:val="00C616C3"/>
    <w:rsid w:val="00C71A86"/>
    <w:rsid w:val="00C7604F"/>
    <w:rsid w:val="00C83111"/>
    <w:rsid w:val="00CA1615"/>
    <w:rsid w:val="00CC4C4B"/>
    <w:rsid w:val="00CC790D"/>
    <w:rsid w:val="00CE6460"/>
    <w:rsid w:val="00D122D6"/>
    <w:rsid w:val="00D22147"/>
    <w:rsid w:val="00D22950"/>
    <w:rsid w:val="00D23565"/>
    <w:rsid w:val="00D40989"/>
    <w:rsid w:val="00D44BCB"/>
    <w:rsid w:val="00D50531"/>
    <w:rsid w:val="00D55A7D"/>
    <w:rsid w:val="00D86D4F"/>
    <w:rsid w:val="00DB5868"/>
    <w:rsid w:val="00DC444F"/>
    <w:rsid w:val="00DE334A"/>
    <w:rsid w:val="00E07717"/>
    <w:rsid w:val="00E12997"/>
    <w:rsid w:val="00E2155C"/>
    <w:rsid w:val="00E21DF5"/>
    <w:rsid w:val="00E337EC"/>
    <w:rsid w:val="00E76F6F"/>
    <w:rsid w:val="00E77507"/>
    <w:rsid w:val="00E95826"/>
    <w:rsid w:val="00EB55CF"/>
    <w:rsid w:val="00EB5BFF"/>
    <w:rsid w:val="00EC6952"/>
    <w:rsid w:val="00ED4B3D"/>
    <w:rsid w:val="00ED5384"/>
    <w:rsid w:val="00EE29BD"/>
    <w:rsid w:val="00EF0AF7"/>
    <w:rsid w:val="00EF77F7"/>
    <w:rsid w:val="00F17822"/>
    <w:rsid w:val="00F20623"/>
    <w:rsid w:val="00F266EC"/>
    <w:rsid w:val="00F47C3A"/>
    <w:rsid w:val="00F520C8"/>
    <w:rsid w:val="00F561CE"/>
    <w:rsid w:val="00F72301"/>
    <w:rsid w:val="00F771C3"/>
    <w:rsid w:val="00F92A82"/>
    <w:rsid w:val="00F95AC6"/>
    <w:rsid w:val="00FD61F9"/>
    <w:rsid w:val="00FF44FE"/>
    <w:rsid w:val="02392355"/>
    <w:rsid w:val="4326796A"/>
    <w:rsid w:val="4FAE068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sz w:val="22"/>
      <w:szCs w:val="22"/>
      <w:lang w:val="ru-R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Strong"/>
    <w:basedOn w:val="2"/>
    <w:qFormat/>
    <w:uiPriority w:val="22"/>
    <w:rPr>
      <w:b/>
      <w:bCs/>
    </w:rPr>
  </w:style>
  <w:style w:type="paragraph" w:styleId="5">
    <w:name w:val="Body Text"/>
    <w:basedOn w:val="1"/>
    <w:link w:val="8"/>
    <w:qFormat/>
    <w:uiPriority w:val="1"/>
    <w:pPr>
      <w:ind w:left="29"/>
      <w:jc w:val="both"/>
    </w:pPr>
    <w:rPr>
      <w:sz w:val="28"/>
      <w:szCs w:val="28"/>
    </w:rPr>
  </w:style>
  <w:style w:type="paragraph" w:styleId="6">
    <w:name w:val="Normal (Web)"/>
    <w:basedOn w:val="1"/>
    <w:unhideWhenUsed/>
    <w:uiPriority w:val="99"/>
    <w:pPr>
      <w:widowControl/>
      <w:autoSpaceDE/>
      <w:autoSpaceDN/>
      <w:spacing w:before="100" w:beforeAutospacing="1" w:after="100" w:afterAutospacing="1"/>
    </w:pPr>
    <w:rPr>
      <w:sz w:val="24"/>
      <w:szCs w:val="24"/>
      <w:lang w:eastAsia="ru-RU"/>
    </w:rPr>
  </w:style>
  <w:style w:type="table" w:styleId="7">
    <w:name w:val="Table Grid"/>
    <w:basedOn w:val="3"/>
    <w:qFormat/>
    <w:uiPriority w:val="59"/>
    <w:pPr>
      <w:widowControl w:val="0"/>
      <w:autoSpaceDE w:val="0"/>
      <w:autoSpaceDN w:val="0"/>
      <w:spacing w:after="0" w:line="240" w:lineRule="auto"/>
    </w:pPr>
    <w:rPr>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8">
    <w:name w:val="Основной текст Знак"/>
    <w:basedOn w:val="2"/>
    <w:link w:val="5"/>
    <w:qFormat/>
    <w:uiPriority w:val="1"/>
    <w:rPr>
      <w:rFonts w:ascii="Times New Roman" w:hAnsi="Times New Roman" w:eastAsia="Times New Roman" w:cs="Times New Roman"/>
      <w:sz w:val="28"/>
      <w:szCs w:val="28"/>
    </w:rPr>
  </w:style>
  <w:style w:type="paragraph" w:customStyle="1" w:styleId="9">
    <w:name w:val="Заголовок 11"/>
    <w:basedOn w:val="1"/>
    <w:qFormat/>
    <w:uiPriority w:val="1"/>
    <w:pPr>
      <w:spacing w:before="63"/>
      <w:ind w:left="848" w:hanging="497"/>
      <w:jc w:val="both"/>
      <w:outlineLvl w:val="1"/>
    </w:pPr>
    <w:rPr>
      <w:b/>
      <w:bCs/>
      <w:sz w:val="30"/>
      <w:szCs w:val="30"/>
    </w:rPr>
  </w:style>
  <w:style w:type="paragraph" w:styleId="10">
    <w:name w:val="List Paragraph"/>
    <w:basedOn w:val="1"/>
    <w:qFormat/>
    <w:uiPriority w:val="1"/>
    <w:pPr>
      <w:ind w:left="29" w:firstLine="710"/>
      <w:jc w:val="both"/>
    </w:pPr>
  </w:style>
  <w:style w:type="paragraph" w:customStyle="1" w:styleId="11">
    <w:name w:val="Заголовок 21"/>
    <w:basedOn w:val="1"/>
    <w:qFormat/>
    <w:uiPriority w:val="1"/>
    <w:pPr>
      <w:spacing w:before="3"/>
      <w:ind w:left="1276" w:hanging="628"/>
      <w:jc w:val="both"/>
      <w:outlineLvl w:val="2"/>
    </w:pPr>
    <w:rPr>
      <w:b/>
      <w:bCs/>
      <w:sz w:val="28"/>
      <w:szCs w:val="28"/>
    </w:rPr>
  </w:style>
  <w:style w:type="paragraph" w:customStyle="1" w:styleId="12">
    <w:name w:val="Table Paragraph"/>
    <w:basedOn w:val="1"/>
    <w:qFormat/>
    <w:uiPriority w:val="1"/>
  </w:style>
  <w:style w:type="paragraph" w:styleId="13">
    <w:name w:val="No Spacing"/>
    <w:qFormat/>
    <w:uiPriority w:val="1"/>
    <w:pPr>
      <w:spacing w:after="0" w:line="240" w:lineRule="auto"/>
    </w:pPr>
    <w:rPr>
      <w:rFonts w:asciiTheme="minorHAnsi" w:hAnsiTheme="minorHAnsi" w:eastAsiaTheme="minorEastAsia" w:cstheme="minorBidi"/>
      <w:sz w:val="22"/>
      <w:szCs w:val="22"/>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25</Pages>
  <Words>7209</Words>
  <Characters>41097</Characters>
  <Lines>342</Lines>
  <Paragraphs>96</Paragraphs>
  <TotalTime>0</TotalTime>
  <ScaleCrop>false</ScaleCrop>
  <LinksUpToDate>false</LinksUpToDate>
  <CharactersWithSpaces>48210</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2025-05-22T09:32:00Z</dcterms:created>
  <dc:creator>LocalAdmin</dc:creator>
  <cp:lastModifiedBy>79133</cp:lastModifiedBy>
  <cp:lastPrinted>2025-05-15T01:19:00Z</cp:lastPrinted>
  <dcterms:modified xsi:type="dcterms:W3CDTF">2025-06-16T04:43:06Z</dcterms:modified>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412F79BF61E8435FB5C94DAE38368AEA_13</vt:lpwstr>
  </property>
</Properties>
</file>