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textAlignment w:val="top"/>
        <w:outlineLvl w:val="0"/>
        <w:rPr>
          <w:rFonts w:ascii="Garamond" w:hAnsi="Garamond" w:eastAsia="Times New Roman" w:cs="Times New Roman"/>
          <w:b/>
          <w:bCs/>
          <w:color w:val="010000"/>
          <w:kern w:val="36"/>
          <w:sz w:val="28"/>
          <w:szCs w:val="28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Cs/>
          <w:color w:val="010000"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10000"/>
          <w:kern w:val="36"/>
          <w:sz w:val="28"/>
          <w:szCs w:val="28"/>
        </w:rPr>
        <w:t>Муниципальное бюджетное общеобразовательное учреждение</w:t>
      </w: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Cs/>
          <w:color w:val="010000"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10000"/>
          <w:kern w:val="36"/>
          <w:sz w:val="28"/>
          <w:szCs w:val="28"/>
        </w:rPr>
        <w:t>Чербинская средняя общеобразовательная школа</w:t>
      </w: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Cs/>
          <w:color w:val="010000"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10000"/>
          <w:kern w:val="36"/>
          <w:sz w:val="28"/>
          <w:szCs w:val="28"/>
        </w:rPr>
        <w:t>муниципального района «Кызылский кожуун» Республики Тыва</w:t>
      </w: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8"/>
          <w:szCs w:val="28"/>
        </w:rPr>
      </w:pPr>
    </w:p>
    <w:p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Директор МБОУ</w:t>
      </w:r>
    </w:p>
    <w:p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Чербинской СОШ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 Доржу М.А.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«____»  _______202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г.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Годовой план работы</w:t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школьной библиотеки</w:t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МБОУ Чербинской СОШ</w:t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>
        <w:rPr>
          <w:rFonts w:hint="default" w:ascii="Times New Roman" w:hAnsi="Times New Roman" w:cs="Times New Roman"/>
          <w:b/>
          <w:sz w:val="40"/>
          <w:szCs w:val="40"/>
          <w:lang w:val="ru-RU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 xml:space="preserve"> -202</w:t>
      </w:r>
      <w:r>
        <w:rPr>
          <w:rFonts w:hint="default" w:ascii="Times New Roman" w:hAnsi="Times New Roman" w:cs="Times New Roman"/>
          <w:b/>
          <w:sz w:val="40"/>
          <w:szCs w:val="40"/>
          <w:lang w:val="ru-RU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  <w:t>Черби,202</w:t>
      </w:r>
      <w:r>
        <w:rPr>
          <w:rFonts w:hint="default" w:ascii="Times New Roman" w:hAnsi="Times New Roman" w:eastAsia="Times New Roman" w:cs="Times New Roman"/>
          <w:b/>
          <w:bCs/>
          <w:color w:val="010000"/>
          <w:kern w:val="36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  <w:t>г</w:t>
      </w: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  <w:t>План работы библиотеки МБОУ Чербинской СОШ</w:t>
      </w:r>
    </w:p>
    <w:p>
      <w:pPr>
        <w:spacing w:after="0" w:line="240" w:lineRule="auto"/>
        <w:jc w:val="center"/>
        <w:textAlignment w:val="top"/>
        <w:outlineLvl w:val="0"/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  <w:t>на 202</w:t>
      </w:r>
      <w:r>
        <w:rPr>
          <w:rFonts w:hint="default" w:ascii="Times New Roman" w:hAnsi="Times New Roman" w:eastAsia="Times New Roman" w:cs="Times New Roman"/>
          <w:b/>
          <w:bCs/>
          <w:color w:val="010000"/>
          <w:kern w:val="36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  <w:t xml:space="preserve"> -202</w:t>
      </w:r>
      <w:r>
        <w:rPr>
          <w:rFonts w:hint="default" w:ascii="Times New Roman" w:hAnsi="Times New Roman" w:eastAsia="Times New Roman" w:cs="Times New Roman"/>
          <w:b/>
          <w:bCs/>
          <w:color w:val="010000"/>
          <w:kern w:val="36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b/>
          <w:bCs/>
          <w:color w:val="010000"/>
          <w:kern w:val="36"/>
          <w:sz w:val="24"/>
          <w:szCs w:val="24"/>
        </w:rPr>
        <w:t xml:space="preserve"> учебный год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1. Вводная часть.</w:t>
      </w:r>
    </w:p>
    <w:p>
      <w:pPr>
        <w:shd w:val="clear" w:color="auto" w:fill="FFFFFF"/>
        <w:spacing w:before="100" w:beforeAutospacing="1" w:after="100" w:afterAutospacing="1" w:line="273" w:lineRule="atLeast"/>
        <w:ind w:firstLine="709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Концепция и программа развития МБОУ «Чербинская СОШ» направлены на реализацию личностно – ориентированного  образования.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Задачи библиотеки:</w:t>
      </w:r>
    </w:p>
    <w:p>
      <w:pPr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        Планомерная работа по внедрению требований Федеральных государственных  образовательных стандартов РФ.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        Формирование высоко - нравственной, физически здоровой, творчески мыслящей личности, способной в дальнейшем участвовать в развитии общества, обладающей прочными  знаниями за курс средней школы и знаниями по профильным дисциплинам.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        Пропаганда культуры мира и ненасилия в интересах детей.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        Приобщение читателей к художественным традициям.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        Педагогическое просвещение родителей (законных представителей), развитие связи семьи и школьной библиотеки.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6.        Пропаганда здорового образа жизни.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7.        Формирование правовой культуры читателей, гражданственности, патриотизма, расширение читательского интереса к истории России и Малой Родины - Республики Тыва.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8.        Проведение индивидуальной работы с читателем как основы формирования информационной культуры личности учащихся.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9.        Оказание помощи в деятельности обучающихся и учителей при реализации образовательных проектов.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10.     Обеспечение информационно-документальной поддержки учебно-воспитательного процесса и самообразования учащихся и педагогов.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11.     Формирование у читателей навыков независимого библиотечного пользования: работа с книгой и другими носителями информации, поиску, отбору и критической оценке информации.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12.     Обеспечение возможности полного доступа к информационным ресурсам.</w:t>
      </w:r>
    </w:p>
    <w:p>
      <w:pPr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13.     Совершенствование традиционных и освоение новых библиотечных технологий.</w:t>
      </w:r>
    </w:p>
    <w:p>
      <w:pPr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14.     Формирование у школьников навыков независимого библиотечного      пользователя, информационной культуры и культуры чтения.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15.     Осуществление компьютерной каталогизации и обработки информационных средств (книг, учебников).</w:t>
      </w:r>
    </w:p>
    <w:p>
      <w:pPr>
        <w:shd w:val="clear" w:color="auto" w:fill="FFFFFF"/>
        <w:spacing w:before="100" w:beforeAutospacing="1" w:after="100" w:afterAutospacing="1" w:line="273" w:lineRule="atLeast"/>
        <w:ind w:firstLine="709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Основные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функции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  библиотеки: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1.        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Аккумулирующая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- 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библиотека формирует, накапливает, систематизирует и хранит библиотечно-информационные ресурсы.</w:t>
      </w:r>
    </w:p>
    <w:p>
      <w:pPr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2.        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Сервисная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– библиотека предоставляет информацию об имеющихся библиотечно-информационных ресурсах, организует поиск и выдачу, обеспечивает доступ к удаленным источникам информации.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3.        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Образовательная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- поддержка и обеспечение целей, сформованных в образовательной программе школы, организует подготовку по основам информационной культуры для различных категорий пользователей.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4.        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Информационная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- предоставление возможности использования информации.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5.        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Культурная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- организация мероприятий, воспитывающих культурное и социальное самосознание, содействующих эмоциональному развитию обучающихся, приобщает обучающихся к сокровищам мировой и отечественной культуре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6.        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Воспитательная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– библиотека способствует развитию чувства патриотизма по отношению к государству, своему краю и школе.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7.        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t>Координирующая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– библиотека согласовывает свою деятельность  другими библиотеками, медиатеками для более полного удовлетворения потребностей пользователей в документах и информации.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Направления деятельности библиотеки:</w:t>
      </w:r>
    </w:p>
    <w:p>
      <w:pPr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        Оказание методической и  консультационной помощи педагогам, родителям, учащимся в получении информации из библиотеки, оказание практической помощи учителям при проведении занятий на базе школьной библиотеки с использованием различных информационных средств обучения. </w:t>
      </w:r>
    </w:p>
    <w:p>
      <w:pPr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        Создание условий обучающимся, учителям, родителям для чтения книг, периодики, для овладения навыками работы с книгой, получения информации. Накопление и организация библиотечного фонда информационных ресурсов. Полное и качественное удовлетворение всех запросов пользователей, а также участие в формировании информационных потребностей. 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        Создание условий для организации справочно-информационной службы библиотеки на электронных носителях для всех категорий пользователей. Формирование читательской компетентности школьников, способных проявлять читательский интерес к истории России и Малой Родины.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Деятельность по формированию фонда библиотеки.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2.1.Работа с фондом учебной литературы. </w:t>
      </w:r>
    </w:p>
    <w:tbl>
      <w:tblPr>
        <w:tblStyle w:val="5"/>
        <w:tblW w:w="9995" w:type="dxa"/>
        <w:tblInd w:w="-10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4578"/>
        <w:gridCol w:w="2154"/>
        <w:gridCol w:w="2375"/>
      </w:tblGrid>
      <w:t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Изучить новый Федеральный перечень учебников (приказ Минпросвещения от 28.12.2018 №345). Проанализировать, содержит ли фонд библиотеки полный комплект учебников, чтобы обеспечить ими обучающихся с учетом нового перечня. Подготовить вместе с педагогами-предметниками список учебников из Федерального перечня, которые нужно докупить. Комплектовать фонд недостающими учебниками по утвержденному списку -  работать с поставщиками и с обменно-резервным фондом.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библиотеки; Заместители директора по УВР; Педагоги-предметники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Подведение итогов движения фондов.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Мониторинг обеспеченности обучающихся учебниками и учебными пособиями  в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сентябрь-октябрь;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2.1. работа с перспективными библиографическими изданиями:                      каталогами, Федеральным перечнем учебника;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2.2. формирование совместно с учителями - предметниками заказа на учебники и учебные пособия с учетом их требований;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2.3.  подготовка перечня учебной литературы, планируемой к использованию в новом учебном году;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Август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1" w:hRule="atLeast"/>
        </w:trPr>
        <w:tc>
          <w:tcPr>
            <w:tcW w:w="88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2.4.  комплектование печатными и электронными информационно-образовательными ресурсами по всем предметам учебного плана  (учебниками (или) электронными учебниками);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2.5. осуществление контроля выполнения сделанного заказа;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2.6. прием и обработка поступивших учебников и учебных пособий: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firstLine="84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оформление накладных;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- запись в книгу суммарного учета;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firstLine="84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штемпелевание;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firstLine="84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наклеивание листок с информационными табличками;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firstLine="84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расстановка в книгохранилище;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firstLine="84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- оформление картотеки;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firstLine="84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занесение в электронный каталог;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сверка данных с бухгалтерией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Составление отчетных документов, диагностика уровня обеспеченности обучающихся учебниками и другой литературой.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Выдача классным руководителям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учебников и учебных пособий из библиотеки школы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(по графику).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Запись  в листы учета выдачи учебной литературы по классам.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Прием учебной литературы на летнее хранение в библиотеку.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Ремонт учебной литературы в библиотеке.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Информирование учителей и обучающихся школы о новых поступлениях учебников и учебных пособий.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Оформление выставки « Знакомьтесь - новые учебники», «Наши новинки»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Списание учебного фонда с учетом ветхости, смены программ и изменениями в Федеральном перечне учебников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,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работы по сохранности учебного фонда «Живи, книга!»  (рейды по классам с проверкой состояния учебников и их сохранности)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октябрь, декабрь,  март, апрель,май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Оформление выставки «Учебник - твой помощник и друг».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</w:t>
            </w:r>
          </w:p>
        </w:tc>
      </w:tr>
    </w:tbl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42424"/>
          <w:sz w:val="24"/>
          <w:szCs w:val="24"/>
        </w:rPr>
        <w:t>2.2.Работа с основным фондом.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tbl>
      <w:tblPr>
        <w:tblStyle w:val="5"/>
        <w:tblW w:w="10127" w:type="dxa"/>
        <w:tblInd w:w="-23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4602"/>
        <w:gridCol w:w="2221"/>
        <w:gridCol w:w="25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2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ind w:left="360"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1.1. Изучить состав фонда.</w:t>
            </w:r>
          </w:p>
          <w:p>
            <w:pPr>
              <w:spacing w:before="100" w:beforeAutospacing="1" w:after="100" w:afterAutospacing="1" w:line="242" w:lineRule="atLeast"/>
              <w:ind w:left="360"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1.2. Подготовить заявку, чтобы комплектовать фонд с учетом потребностей читателей.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Комплектование  фонда в соответствии с ФГОС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печатными и электронными информационно-образовательными ресурсами по всем предметам учебного плана:</w:t>
            </w:r>
          </w:p>
          <w:p>
            <w:pPr>
              <w:spacing w:before="100" w:beforeAutospacing="1" w:after="100" w:afterAutospacing="1" w:line="242" w:lineRule="atLeast"/>
              <w:ind w:hanging="72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2.1.           учебно-методической литературой;</w:t>
            </w:r>
          </w:p>
          <w:p>
            <w:pPr>
              <w:spacing w:before="100" w:beforeAutospacing="1" w:after="100" w:afterAutospacing="1" w:line="242" w:lineRule="atLeast"/>
              <w:ind w:hanging="72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2.2.           дополнительной литературой (отечественная и зарубежная литература, научно-популярная литература, справочная литература)</w:t>
            </w:r>
          </w:p>
          <w:p>
            <w:pPr>
              <w:spacing w:before="100" w:beforeAutospacing="1" w:after="100" w:afterAutospacing="1" w:line="242" w:lineRule="atLeast"/>
              <w:ind w:hanging="72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2.3.           фондом электронных книг из библиотеки «ЛитРес:Школа»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Комплектование фонда научно-исследовательскими и исследовательскими работами обучающихсяшколы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Своевременное проведение обработки и регистрации изданий.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Создание электронного каталога поступающих изданий  на бумажных и электронных носителях.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Обеспечение свободного доступа в библиотеке: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к художественному фонду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(1-4 классов);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к художественному фонду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(5-11 классов);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к фонду периодики (для всех обучающихся и сотрудников);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к фонду методической литературы (для учителей и воспитателей);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к фонду справочной литературы (для всех пользователей);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 кИнтернет – ресурсам (для всех пользователей)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Выдача изданий читателям.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Обеспечение доступа в библиотеке к информационным ресурсам Интернета, учебной и художественной литературы, коллекциям медиаресурсов на электронных носителях.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Систематическое наблюдение за своевременным возвратом в библиотеку выданных изданий.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Информирование классных руководителей о должниках (при необходимости)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Ведение работы по сохранности фонда.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Создание и поддержание комфортных условий для работы пользователей.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Работа по мелкому ремонту художественных изданий, научно-популярной, методической литературы и справочных изданий с привлечением актива библиотеки и обучающихся  школы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Оформление новых разделителей: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в книгохранилище;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в зоне открытого доступа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</w:t>
            </w:r>
          </w:p>
        </w:tc>
      </w:tr>
    </w:tbl>
    <w:p>
      <w:pPr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b/>
          <w:bCs/>
          <w:color w:val="232323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32323"/>
          <w:sz w:val="24"/>
          <w:szCs w:val="24"/>
        </w:rPr>
        <w:t> 2.3.Комплектование фонда периодики.</w:t>
      </w:r>
    </w:p>
    <w:tbl>
      <w:tblPr>
        <w:tblStyle w:val="5"/>
        <w:tblW w:w="10918" w:type="dxa"/>
        <w:tblInd w:w="-24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5451"/>
        <w:gridCol w:w="2123"/>
        <w:gridCol w:w="24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4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32323"/>
                <w:sz w:val="24"/>
                <w:szCs w:val="24"/>
              </w:rPr>
              <w:t xml:space="preserve">Оформление подписки на периодические издания для обучающихся школы, педагогов и администрации на </w:t>
            </w:r>
            <w:r>
              <w:rPr>
                <w:rFonts w:hint="default" w:ascii="Times New Roman" w:hAnsi="Times New Roman" w:eastAsia="Times New Roman" w:cs="Times New Roman"/>
                <w:color w:val="232323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232323"/>
                <w:sz w:val="24"/>
                <w:szCs w:val="24"/>
              </w:rPr>
              <w:t xml:space="preserve"> полугодие 202</w:t>
            </w:r>
            <w:r>
              <w:rPr>
                <w:rFonts w:hint="default" w:ascii="Times New Roman" w:hAnsi="Times New Roman" w:eastAsia="Times New Roman" w:cs="Times New Roman"/>
                <w:color w:val="232323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232323"/>
                <w:sz w:val="24"/>
                <w:szCs w:val="24"/>
              </w:rPr>
              <w:t xml:space="preserve"> года.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32323"/>
                <w:sz w:val="24"/>
                <w:szCs w:val="24"/>
              </w:rPr>
              <w:t>Оформление подписки на периодические издания для обучающихся школы, педагогов и администрации на 2 полугодие 2022 года.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before="100" w:beforeAutospacing="1" w:after="100" w:afterAutospacing="1" w:line="273" w:lineRule="atLeast"/>
        <w:ind w:left="36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32323"/>
          <w:sz w:val="24"/>
          <w:szCs w:val="24"/>
        </w:rPr>
        <w:t> 2.4.Работа со списком экстремистских материалов</w:t>
      </w:r>
    </w:p>
    <w:tbl>
      <w:tblPr>
        <w:tblStyle w:val="5"/>
        <w:tblW w:w="11331" w:type="dxa"/>
        <w:tblInd w:w="-23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5112"/>
        <w:gridCol w:w="1838"/>
        <w:gridCol w:w="3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1.1. Мониторинг библиотечного фонда на наличие в нем материалов из перечня экстремистских материалов (Федеральный список экстремистских материалов –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min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ust.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и доступа к сайтам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(Федеральный закон от 29.12.2010 №436-ФЗ)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1.2. Заполнение тетради проверки фонда.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экстремистского характера. Заполнение журнала проверки фонда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3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Заместитель директора по безопасности;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Заведующий  библиотекой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</w:tbl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232323"/>
          <w:sz w:val="24"/>
          <w:szCs w:val="24"/>
        </w:rPr>
        <w:t>3.</w:t>
      </w:r>
      <w:r>
        <w:rPr>
          <w:rFonts w:ascii="Times New Roman" w:hAnsi="Times New Roman" w:eastAsia="Times New Roman" w:cs="Times New Roman"/>
          <w:color w:val="232323"/>
          <w:sz w:val="24"/>
          <w:szCs w:val="24"/>
        </w:rPr>
        <w:t>     </w:t>
      </w:r>
      <w:r>
        <w:rPr>
          <w:rFonts w:ascii="Times New Roman" w:hAnsi="Times New Roman" w:eastAsia="Times New Roman" w:cs="Times New Roman"/>
          <w:b/>
          <w:bCs/>
          <w:color w:val="232323"/>
          <w:sz w:val="24"/>
          <w:szCs w:val="24"/>
        </w:rPr>
        <w:t>Справочно-библиографическая и информационная работа.</w:t>
      </w:r>
    </w:p>
    <w:tbl>
      <w:tblPr>
        <w:tblStyle w:val="5"/>
        <w:tblW w:w="10303" w:type="dxa"/>
        <w:tblInd w:w="-13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5727"/>
        <w:gridCol w:w="1793"/>
        <w:gridCol w:w="1982"/>
      </w:tblGrid>
      <w:tr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32323"/>
                <w:sz w:val="24"/>
                <w:szCs w:val="24"/>
              </w:rPr>
              <w:t>Пополнение и редактирование имеющихся картотек в электронной библиотеке школы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Заведующий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библиотекой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8" w:hRule="atLeast"/>
        </w:trPr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Регулярное пополнение и обновление материала в разделе «Библиотека» на сайте школы: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      о библиотеке школы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      список учебников и учебных пособий на текущий учебный год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      годовой план работы библиотеки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      анализ работы библиотеки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      даты и события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      календарь образовательных и памятных дат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      книги - юбиляры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      летнее чтение с увлечением (рекомендательные списки для летнего чтения)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      общая информация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  новости и мероприятия библиотеки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  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библиотекой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Выполнение библиографических и информационных запросов пользователей библиотеки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  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библиотекой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Издательская деятельность: выпуск информационных бюллетеней,  стенгазет, листовок и памяток, закладок, буклетов, плакатов и др.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  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библиотекой</w:t>
            </w:r>
          </w:p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Информационное сопровождение конкурсов, акций,  месячников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Заведующий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 библиотекой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Наглядная  реклама (информационные объявления о выставках и мероприятиях, проводимых  в библиотеке)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  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библиотекой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Информирование (стенды, сайт) педагогов школы  о вебинарах, онлайн-конференциях.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Заведующий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библиотекой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Оформление книжных традиционных, электронных и виртуальных выставок к юбилейным и памятным датам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Выставка к 100летию Республики Тыва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Заведующий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библиотекой;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Информационная работа  по использованию «Перечня 100 книг для самостоятельного чтения»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Заведующий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библиотекой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Обновление материалов на информационных стендах библиотеки . 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Заведующий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библиотекой;</w:t>
            </w:r>
          </w:p>
        </w:tc>
      </w:tr>
    </w:tbl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Работа с пользователями библиотеки.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Ознакомление пользователей с минимумом библиотечно-библиографических знаний: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-знакомство с правилами пользования библиотекой, знакомство с расстановкой фонда,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-приемы работы с СБА, ознакомление со структурой и оформлением книги, овладение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-навыками работы со справочными изданиями и т.д.</w:t>
      </w:r>
    </w:p>
    <w:p>
      <w:pPr>
        <w:shd w:val="clear" w:color="auto" w:fill="FFFFFF"/>
        <w:spacing w:before="100" w:beforeAutospacing="1" w:after="100" w:afterAutospacing="1" w:line="273" w:lineRule="atLeast"/>
        <w:ind w:firstLine="748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4.1.Воспитательная работа</w:t>
      </w:r>
    </w:p>
    <w:p>
      <w:pPr>
        <w:shd w:val="clear" w:color="auto" w:fill="FFFFFF"/>
        <w:spacing w:before="100" w:beforeAutospacing="1" w:after="100" w:afterAutospacing="1" w:line="273" w:lineRule="atLeast"/>
        <w:ind w:firstLine="748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        Формирование у школьников  навыков независимого библиотечного пользователя: обучение пользованию носителями информации, поиску, отбору и критической оценке информации.</w:t>
      </w:r>
    </w:p>
    <w:p>
      <w:pPr>
        <w:shd w:val="clear" w:color="auto" w:fill="FFFFFF"/>
        <w:spacing w:before="100" w:beforeAutospacing="1" w:after="100" w:afterAutospacing="1" w:line="273" w:lineRule="atLeast"/>
        <w:ind w:hanging="36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        Способствование формированию личности, обучающихся школы средствами культурного наследия, формами и методами индивидуальной и массовой работы:</w:t>
      </w:r>
    </w:p>
    <w:p>
      <w:pPr>
        <w:shd w:val="clear" w:color="auto" w:fill="FFFFFF"/>
        <w:spacing w:before="100" w:beforeAutospacing="1" w:after="100" w:afterAutospacing="1" w:line="273" w:lineRule="atLeast"/>
        <w:ind w:left="72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беседы,</w:t>
      </w:r>
    </w:p>
    <w:p>
      <w:pPr>
        <w:shd w:val="clear" w:color="auto" w:fill="FFFFFF"/>
        <w:spacing w:before="100" w:beforeAutospacing="1" w:after="100" w:afterAutospacing="1" w:line="273" w:lineRule="atLeast"/>
        <w:ind w:left="72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литературные игры,</w:t>
      </w:r>
    </w:p>
    <w:p>
      <w:pPr>
        <w:shd w:val="clear" w:color="auto" w:fill="FFFFFF"/>
        <w:spacing w:before="100" w:beforeAutospacing="1" w:after="100" w:afterAutospacing="1" w:line="273" w:lineRule="atLeast"/>
        <w:ind w:left="72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литературно-музыкальные композиции,</w:t>
      </w:r>
    </w:p>
    <w:p>
      <w:pPr>
        <w:shd w:val="clear" w:color="auto" w:fill="FFFFFF"/>
        <w:spacing w:before="100" w:beforeAutospacing="1" w:after="100" w:afterAutospacing="1" w:line="273" w:lineRule="atLeast"/>
        <w:ind w:left="72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библиотечные занятия и т.д.</w:t>
      </w:r>
    </w:p>
    <w:p>
      <w:pPr>
        <w:shd w:val="clear" w:color="auto" w:fill="FFFFFF"/>
        <w:spacing w:before="100" w:beforeAutospacing="1" w:after="100" w:afterAutospacing="1" w:line="273" w:lineRule="atLeast"/>
        <w:ind w:hanging="36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        Популяризация лучших документов библиотечными формами работы, организация выставок и стендов, проведение культурно-массовой работы.</w:t>
      </w:r>
    </w:p>
    <w:p>
      <w:pPr>
        <w:shd w:val="clear" w:color="auto" w:fill="FFFFFF"/>
        <w:spacing w:before="100" w:beforeAutospacing="1" w:after="100" w:afterAutospacing="1" w:line="273" w:lineRule="atLeast"/>
        <w:ind w:firstLine="748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4.2.Информационная работа</w:t>
      </w:r>
    </w:p>
    <w:p>
      <w:pPr>
        <w:shd w:val="clear" w:color="auto" w:fill="FFFFFF"/>
        <w:spacing w:before="100" w:beforeAutospacing="1" w:after="100" w:afterAutospacing="1" w:line="273" w:lineRule="atLeast"/>
        <w:ind w:firstLine="748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4.2.1.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Сопровождение учебно-воспитательного процесса информационным обеспечением педагогических работников: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совместная работа по составлению заказа на учебно-методические документы;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обзоры новых поступлений;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подбор документов в помощь проведению предметных недель и других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общешкольных и классных мероприятий;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оформление в кабинетах книжных выставок на изучаемую тему по какому-либо предмету;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помощь в подборе документов при работе над методической темой школы;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помощь в подборе документов для подготовки педсоветов, заседаний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методических объединений и т.д.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оформление выставки одной книги «Новинка библиотеки»;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провести исследование «Ваша любимая книга» и составить рейтинг популярных книг.</w:t>
      </w:r>
    </w:p>
    <w:p>
      <w:pPr>
        <w:shd w:val="clear" w:color="auto" w:fill="FFFFFF"/>
        <w:spacing w:before="100" w:beforeAutospacing="1" w:after="100" w:afterAutospacing="1" w:line="273" w:lineRule="atLeast"/>
        <w:ind w:left="1080" w:hanging="72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4.2.2.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Уроки информационной культуры</w:t>
      </w:r>
    </w:p>
    <w:p>
      <w:pPr>
        <w:shd w:val="clear" w:color="auto" w:fill="FFFFFF"/>
        <w:spacing w:before="100" w:beforeAutospacing="1" w:after="100" w:afterAutospacing="1" w:line="273" w:lineRule="atLeast"/>
        <w:ind w:left="10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информировать обучающихся 2-х классов о том, как устроена книга и как выбрать книги в библиотеке,  как работать с толковым словарем, о справочно – поисковом аппарате книги и учебника;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информировать обучающихся 2-х классов о том, как работать с орфографическим словарем, обучающихся 4-х классов научить критическому анализу текста;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информировать обучающихся 5 - 6-х классов об использовании справочных изданий, словарей, детских энциклопедий;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информировать обучающихся 3-х классов о видах информации, об особенностях поиска информации в интернете, обучающихся 4-х классов – о том, как готовить электронные и традиционные письма, как создавать учебные презентации с помощью библиотечных фондов и ресурсов; обучающихся 9-11 классов – об электронных средствах поиска информации в современной библиотеке.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Сопровождение учебно-воспитательного процесса информационным обслуживанием обучающихся школы: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на абонементе;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в читальном зале;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по предварительному заказу через МБА;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подбор литературы для написания рефератов, докладов и т.д.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помощь в подготовке к общешкольным и классным мероприятиям;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проведение индивидуальных и групповых библиотечных занятий.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4.2.4.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Работа с родителями. Информационное обслуживание родителей (или иных законных представителей) обучающихся: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информирование о возможностях и работе библиотеки;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информирование о динамике посещаемости библиотеки;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рекомендации о том, как сформировать любовь к чтению у детей;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рекомендации книг, которые можно прочитать и обсудить с детьми летом;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оформление выставок документов для родителей на актуальные темы;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индивидуальная работа по подбору дополнительного материала для учащихся начальной школы;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выступление на родительских собраниях с информацией о фонде библиотеки, о новых поступлениях в библиотеку учебной и художественной литературы;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выступление на родительских собраниях о пользе чтения для интеллектуального развития и становления личности детей;</w:t>
      </w:r>
    </w:p>
    <w:p>
      <w:pPr>
        <w:shd w:val="clear" w:color="auto" w:fill="FFFFFF"/>
        <w:spacing w:before="100" w:beforeAutospacing="1" w:after="100" w:afterAutospacing="1" w:line="273" w:lineRule="atLeast"/>
        <w:ind w:left="68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     опубликование списка учебников и учебных пособий на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учебный год на информационных стендах, сайте школы  и в соцсетях.</w:t>
      </w:r>
    </w:p>
    <w:p>
      <w:pPr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tbl>
      <w:tblPr>
        <w:tblStyle w:val="5"/>
        <w:tblW w:w="10523" w:type="dxa"/>
        <w:tblInd w:w="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527"/>
        <w:gridCol w:w="5971"/>
        <w:gridCol w:w="148"/>
        <w:gridCol w:w="16"/>
        <w:gridCol w:w="1417"/>
        <w:gridCol w:w="16"/>
        <w:gridCol w:w="268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5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4.3.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Индивидуальная работа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Срок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исполнения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Обслуживание читателей на абонементе: обучающихся, педагогов, технический персонал, родителей (или иных законных представителей)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постоянно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 - 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42424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Обслуживание читателей в читальном зале.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 - 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Рекомендательные беседы при выдаче книг. Разработать сценарии бесед на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учебный год, чтобы проводить их при выдаче книги, а также когда читатель ее возвращает.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 - 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Беседы с читателями о прочитанных книгах.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Цель – развить способность понимать прочитанное, излагать мысли, рефлексировать, доказывать свою позицию.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 - 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 и журналах, поступивших в библиотеку школы.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 - 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Работа с активом библиотеки.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 - 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55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4.4.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              Работа с педагогическим коллективом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Информирование учителей о новой учебной и методической литературе, педагогических журналах и газетах, обзор новых интернет – ресурсов.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Педагог - 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Консультативно - информационная работа с методическими объединениями учителей — 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 - 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Информирование и организация участия педагогов в вебинарах и онлайн-конференциях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 - 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    4.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Информировать классных руководителей о чтении и посещении библиотеки каждым классом.</w:t>
            </w: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Педагог - 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55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4.5.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            Работа с обучающимися школы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 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22222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Обслуживание обучающихся школы согласно расписанию работы библиотеки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Просмотр читательских формуляров с целью выявления задолжников. Доведение результатов просмотра читательских формуляров до сведения классных руководителей. Анализ читательских формуляров.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Организовать День возвращенной книги.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библиотеки; Классные руководители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    3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Проводить беседы с вновь записавшимися читателями о правилах поведения в библиотеке, о культуре чтения книг и журнальной периодики, об ответственности за причиненный ущерб книге, учебнику, журналу.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Педагог-библиотекарьАктив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    4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 библиотеки.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6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     5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Информационно-просветительские проекты: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5.      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Памятные даты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(направлен на информирование обучающихся школы  о важнейших датах культурной жизни России и мира, реализуется через тематические книжные выставки, выставки экспонатов, аннотированные списки, мультимедийные презентации );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6.      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«Чаепитие с книгами-юбилярами»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 (представление и популяризация книг, реализуется через традиционные книжные  выставки, инсталляции, сайт ли школы  в разделе «Библиотека», мероприятия, проводимые в библиотеке);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«Брось мышку, возьми книжку"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(направлен на пропаганду самостоятельного чтения, реализуется через подбор рекомендательных списков художественной литературы по возрастным категориям для чтения в каникулы, выставки книг, отзывы, выставки рисунков героев произведений);</w:t>
            </w:r>
          </w:p>
          <w:p>
            <w:pPr>
              <w:spacing w:before="100" w:beforeAutospacing="1" w:after="100" w:afterAutospacing="1" w:line="242" w:lineRule="atLeast"/>
              <w:ind w:left="720"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8.      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«Успешное чтение . Громкие чтения вслух»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(направлен на развитие системы популяризации чтения, на создание в лицее условий для развития читательской культуры школьников, без которой невозможно осуществление качественного образования и подготовки детей к жизни в современных условиях.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«17 регион – территория чтения»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(формирование читательских компетенций через чтение современной художественной литературы, направлен на расширение общей культуры обучающихся и развитие познавательной самостоятельности)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«Писатели и поэты  - юбиляры»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представление автора - юбиляра, реализуется через традиционные и виртуальные выставки, проекты, информационные стенды, сайт школы, мероприятия)</w:t>
            </w:r>
          </w:p>
        </w:tc>
        <w:tc>
          <w:tcPr>
            <w:tcW w:w="17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Подбор необходимого материала для дополнительного изучения предметов истории, литературы, географии, биологии, химии, физики, математики, алгебры, геометрии, английского языка, русского языка, информатики, окружающего мира, </w:t>
            </w:r>
          </w:p>
        </w:tc>
        <w:tc>
          <w:tcPr>
            <w:tcW w:w="17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Педагог-библиотекарьАктив библиотеки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Совместная работа с  музеем «Алдан –Маадыр»</w:t>
            </w:r>
          </w:p>
        </w:tc>
        <w:tc>
          <w:tcPr>
            <w:tcW w:w="17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Руководитель музея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1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Книжные выставки: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Информации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-выставки к классным часам Разговор о важном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Выставка Марины Цветаевой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Информация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-выставка к Дню отцов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«Образ матери в мировой литературе»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13.  Цикл книжных выставок к юбилеям писателей «Золотая полка юбиляра»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14.  «Новинки библиотеки»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  «202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2- Год культурного наследия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17. 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«ММы лечили книги» (выставка книг, которые восстановили дети)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18.  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 космосе в честь Дня космонавтики;</w:t>
            </w:r>
          </w:p>
        </w:tc>
        <w:tc>
          <w:tcPr>
            <w:tcW w:w="17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Октябрь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ноябрь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январь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май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январь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март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апрель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руководители;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участия в международных и всероссийских акциях: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Закладка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День словаря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        Дарите книги с любовью.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Акция «Подари книгу школьной библиотеке»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День библиотеки.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«Подари учебник школе»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День знаний  в начале учебного года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Читающая мама - читающая страна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итаем детям о войне</w:t>
            </w:r>
          </w:p>
        </w:tc>
        <w:tc>
          <w:tcPr>
            <w:tcW w:w="17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Ноябрь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Август-сентябрь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Март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руководители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 - 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8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Организация участия обучающихся: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в квесте к Международному дню распространения грамотности;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в конкурсе проектов к Международному дню школьных библиотек;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в викторине в честь Дня конституции;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         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    в конкурсе в честь Дня российской науки;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в читательской конференции в честь Дня Победы;</w:t>
            </w:r>
          </w:p>
          <w:p>
            <w:pPr>
              <w:spacing w:before="100" w:beforeAutospacing="1" w:after="100" w:afterAutospacing="1" w:line="242" w:lineRule="atLeast"/>
              <w:ind w:hanging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     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библиотечные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уроки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честь Дня славянской письменности и культуры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Декабрь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Январь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Май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Май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Актив библиотеки;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 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Рекламная деятельность библиотеки </w:t>
      </w:r>
    </w:p>
    <w:p>
      <w:pPr>
        <w:shd w:val="clear" w:color="auto" w:fill="FFFFFF"/>
        <w:spacing w:before="100" w:beforeAutospacing="1" w:after="100" w:afterAutospacing="1" w:line="273" w:lineRule="atLeast"/>
        <w:ind w:hanging="36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        Устная реклама (во время перемен, через классных руководителей, на родительских собраниях).</w:t>
      </w:r>
    </w:p>
    <w:p>
      <w:pPr>
        <w:shd w:val="clear" w:color="auto" w:fill="FFFFFF"/>
        <w:spacing w:before="100" w:beforeAutospacing="1" w:after="100" w:afterAutospacing="1" w:line="273" w:lineRule="atLeast"/>
        <w:ind w:hanging="36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        Наглядная реклама (информационные объявления о выставках и мероприятиях, проводимых библиотекой).</w:t>
      </w:r>
    </w:p>
    <w:p>
      <w:pPr>
        <w:shd w:val="clear" w:color="auto" w:fill="FFFFFF"/>
        <w:spacing w:before="100" w:beforeAutospacing="1" w:after="100" w:afterAutospacing="1" w:line="273" w:lineRule="atLeast"/>
        <w:ind w:hanging="36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        Оформление и раздача читателям памяток: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правила пользования книгой;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правила поведения в библиотеке.</w:t>
      </w:r>
    </w:p>
    <w:p>
      <w:pPr>
        <w:shd w:val="clear" w:color="auto" w:fill="FFFFFF"/>
        <w:spacing w:before="100" w:beforeAutospacing="1" w:after="100" w:afterAutospacing="1" w:line="273" w:lineRule="atLeast"/>
        <w:ind w:hanging="36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        Организация экскурсии обучающихся младших классов в библиотеку.</w:t>
      </w:r>
    </w:p>
    <w:p>
      <w:pPr>
        <w:shd w:val="clear" w:color="auto" w:fill="FFFFFF"/>
        <w:spacing w:before="100" w:beforeAutospacing="1" w:after="100" w:afterAutospacing="1" w:line="273" w:lineRule="atLeast"/>
        <w:ind w:hanging="36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        Информирование пользователей о режиме работы.</w:t>
      </w:r>
    </w:p>
    <w:p>
      <w:pPr>
        <w:shd w:val="clear" w:color="auto" w:fill="FFFFFF"/>
        <w:spacing w:before="100" w:beforeAutospacing="1" w:after="100" w:afterAutospacing="1" w:line="273" w:lineRule="atLeast"/>
        <w:ind w:hanging="36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        Выкладывание на сайте школы  информации о деятельности библиотеки.</w:t>
      </w:r>
    </w:p>
    <w:p>
      <w:pPr>
        <w:shd w:val="clear" w:color="auto" w:fill="FFFFFF"/>
        <w:spacing w:before="100" w:beforeAutospacing="1" w:after="100" w:afterAutospacing="1" w:line="273" w:lineRule="atLeast"/>
        <w:ind w:hanging="360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        Провести опрос среди читателей, довольны ли они качеством работы библиотеки,  что они хотели бы изменить.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tbl>
      <w:tblPr>
        <w:tblStyle w:val="5"/>
        <w:tblW w:w="9168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4511"/>
        <w:gridCol w:w="1504"/>
        <w:gridCol w:w="1991"/>
        <w:gridCol w:w="526"/>
      </w:tblGrid>
      <w:tr>
        <w:tc>
          <w:tcPr>
            <w:tcW w:w="8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100" w:before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before="100" w:before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6.      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 Библиотечно-библиографические и информационные знания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–</w:t>
            </w:r>
          </w:p>
          <w:p>
            <w:pPr>
              <w:spacing w:before="100" w:beforeAutospacing="1" w:line="242" w:lineRule="atLeast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обучающимся  школы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5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1-й класс.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Тема №1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Первое посещение библиотеки школы. Знакомство с библиотекой. Правила пользования библиотекой. Понятия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«библиотека», «читатель», «библиотекарь».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 как же стать читателем?  Правила обращения с книгой.  Беседа «О бережном отношении к книгам»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руководители; Воспитатели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2-й класс.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 Тема №1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Роль и назначение библиотеки. Понятие об абонементе и читальном зале. Расстановка книг на полках. Самостоятельный выбор книг при открытом доступе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Тема №2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Структура книги. Кто и как создает книги? Из чего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состоит книга? Внешнее оформление книги: обложка, переплет, корешок. Внутреннее оформление: текст, страница, иллюстрация.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Классные руководители; Воспитатели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1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3-й класс.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Тема №1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Структура книги. Углубление знаний о структуре книги: титульный лист (фамилия автора, заглавие, издательство),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оглавление, предисловие, послесловие (цель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–формирование навыков самостоятельной работы с книгой, подготовка обучающихся к сознательному выбору литературы)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Тема №2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Выбор книг в библиотеке. Что такое каталог и его назначение в библиотеке? Первое знакомство с каталогом. Титульный лист и каталожная карточка, их взаимосвязь. Шифркниги. Систематический каталог. Отделы каталога. Разделители. Связь систематического каталога с расстановкой книг на полках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ноябрь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Педагог-библиотекарьКлассные руководители; Воспитатели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4-й класс.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 Тема №1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 «Твои первые энциклопедии, словари и справочники». Представление о словаре, справочнике, энциклопедии. Структура справочной литературы: алфавитное расположение материала, алфавитные указатели, предметные указатели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Тема №2.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 История книги. Знакомство детей с историей книги от ее истоков до настоящего времени. Древнейшие библиотеки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Педагог-библиотекарьКлассные руководители; Воспитатели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5-й класс.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Тема №1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Структура книги. Как читать книги. Аннотация. Предисловие. Содержание. Словарь. Использование этих знаний при выборе книг, работа с ними. Цели чтения, способы чтения, просмотр, выборочное чтение, иллюстрации. «Сохраним учебник на «отлично» - беседа.                            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single"/>
              </w:rPr>
              <w:t>Тема №2.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Искусство книги. Оценка работы художника, понимание внешней и глубинной связи иллюстрации с текстом, знакомство с манерой, «почерком» художника, его творческой индивидуальностью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Декабрь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Педагог-библиотекарьКлассные руководители; Воспитатели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6-й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Справочная литература. Словари. Энциклопедии.  Расширение понятий о справочной литературе. Типы справочных изданий: универсальные и отраслевые, справочный аппарат энциклопедий.  Словари                  (их структура и принципы работы с ними).      Беседа « Сохраним учебник на отлично» .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Педагог-библиотекарьКлассные руководители; Воспитатели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7-й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Каталоги и картотеки. Справочная литература.  Научно - популярная литература. Цель чтения: расширение кругозора, подготовка к докладу, реферату, приобретение навыков доступа к информации. Беседа  «Сколько стоит учебник»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Педагог-библиотекарьКлассные руководители; Воспитатели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8-й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  Справочно-библиографический аппарат библиотеки. Справочно-библиографический аппарат школьной библиотеки: структура, назначение. Алфавитный и систематические каталоги. Алфавитно-предметный указатель. Справочная литература. Энциклопедии: универсальная (БСЭ), отраслевые (историческая, литературная, физическая и др.). Поиск литературы с помощью систематического каталога.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Педагог-библиотекарьКлассные руководители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й класс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Художественная литература для старших подростков. Основные жанры и виды: библиографические очерки, повести,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мемуары,публицистические произведения. Методы самостоятельной работы с книгой.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Педагог-библиотекарьКлассные руководители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10-й класс.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Составление плана. Конспектирование. Тезисы. Библиографическое оформление цитат и выписок. Списокиспользованной литературы. Оформление реферата, конспекта, доклада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 Классные руководители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11-й класс.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Техника интеллектуального труда. Методы работы с информацией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Педагог-библиотекарьКлассные руководители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7.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Работа библиотеки в рамках программы информатизации школы </w:t>
      </w:r>
    </w:p>
    <w:tbl>
      <w:tblPr>
        <w:tblStyle w:val="5"/>
        <w:tblW w:w="9427" w:type="dxa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4420"/>
        <w:gridCol w:w="2015"/>
        <w:gridCol w:w="23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Используя возможность работы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c Internet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осуществлять изучение сайтов библиотек  как кожууна, так и других  кожуунов РТ с целью нахождения полезной информации и донесения её до коллектива щколы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Продолжать работу над  программой «Электронная база библиотеки  в информационном пространстве школы»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Разместить  на сайте школы информацию о деятельности библиотеки, годовой план и отчет библиотеки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Систематически пополнять школьную библиотеку изданиями, отражающими направление информатизации, оформляя подписку на газету «Информатика» (приложение к газете «Первое сентября») и журнал «Информатика в школе»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</w:tbl>
    <w:p>
      <w:pPr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Повышение профессионального уровня работника библиотеки. </w:t>
      </w:r>
    </w:p>
    <w:tbl>
      <w:tblPr>
        <w:tblStyle w:val="5"/>
        <w:tblW w:w="9557" w:type="dxa"/>
        <w:tblInd w:w="-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4397"/>
        <w:gridCol w:w="2014"/>
        <w:gridCol w:w="24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Посещение семинаров, практикумов, организованных районным методическим объединением, участие в работе тематических круглых столов.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Освоение информации из профессиональных изданий.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Изучение и использование опыта лучших школьных библиотекарей.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Совершенствование умения и навыков работы на персональном компьютере, приёмов владения библиотечной компьютерной программой.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Продолжение ведения электронного каталога учебников.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Создание и пополнение портфолио.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Обучение на дистанционных курсах.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Публикация в профессиональных изданиях.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Участие в вебинарах и онлайн - конференциях.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Участие в профессиональных конкурсах и конференциях по библиотечному мастерству.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</w:tbl>
    <w:tbl>
      <w:tblPr>
        <w:tblStyle w:val="5"/>
        <w:tblpPr w:leftFromText="180" w:rightFromText="180" w:vertAnchor="text" w:horzAnchor="margin" w:tblpY="1018"/>
        <w:tblW w:w="104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4670"/>
        <w:gridCol w:w="2026"/>
        <w:gridCol w:w="2916"/>
      </w:tblGrid>
      <w:tr>
        <w:tc>
          <w:tcPr>
            <w:tcW w:w="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2" w:lineRule="atLeas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Проведение санитарного дня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Подготовить анализ работы библиотеки в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учебном году, подготовить рекомендации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Составление плана работы библиотеки на новый учебный год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ind w:left="360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Составление и утверждение графика работы библиотеки школы на новый учебный год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1" w:after="100" w:afterAutospacing="1" w:line="240" w:lineRule="auto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Педагог-библиотекарь</w:t>
            </w:r>
          </w:p>
        </w:tc>
      </w:tr>
    </w:tbl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9.Прочая работа.</w:t>
      </w:r>
    </w:p>
    <w:p>
      <w:pPr>
        <w:shd w:val="clear" w:color="auto" w:fill="FFFFFF"/>
        <w:spacing w:before="100" w:beforeAutospacing="1" w:after="100" w:afterAutospacing="1" w:line="273" w:lineRule="atLeast"/>
        <w:textAlignment w:val="top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>
      <w:pPr>
        <w:pStyle w:val="3"/>
        <w:bidi w:val="0"/>
        <w:jc w:val="center"/>
        <w:rPr>
          <w:lang w:val="ru-RU"/>
        </w:rPr>
      </w:pPr>
    </w:p>
    <w:p>
      <w:pPr>
        <w:pStyle w:val="3"/>
        <w:bidi w:val="0"/>
        <w:jc w:val="both"/>
        <w:rPr>
          <w:lang w:val="ru-RU"/>
        </w:rPr>
      </w:pPr>
    </w:p>
    <w:p>
      <w:pPr>
        <w:pStyle w:val="3"/>
        <w:bidi w:val="0"/>
        <w:jc w:val="center"/>
        <w:rPr>
          <w:rFonts w:hint="default"/>
          <w:lang w:val="ru-RU"/>
        </w:rPr>
      </w:pPr>
      <w:r>
        <w:rPr>
          <w:lang w:val="ru-RU"/>
        </w:rPr>
        <w:t>План</w:t>
      </w:r>
      <w:r>
        <w:rPr>
          <w:rFonts w:hint="default"/>
          <w:lang w:val="ru-RU"/>
        </w:rPr>
        <w:t xml:space="preserve"> мероприятий библиотеки</w:t>
      </w:r>
    </w:p>
    <w:p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 воспитательному плану школы на 2022-2023 уч.год</w:t>
      </w:r>
    </w:p>
    <w:p>
      <w:pPr>
        <w:pStyle w:val="2"/>
        <w:shd w:val="clear" w:color="auto" w:fill="FFFFFF"/>
        <w:spacing w:before="0" w:after="120"/>
        <w:jc w:val="center"/>
        <w:textAlignment w:val="baseline"/>
        <w:rPr>
          <w:b/>
        </w:rPr>
      </w:pPr>
      <w:r>
        <w:rPr>
          <w:color w:val="FF0000"/>
          <w:sz w:val="24"/>
          <w:szCs w:val="24"/>
        </w:rPr>
        <w:t>СЕНТЯБРЬ</w:t>
      </w:r>
    </w:p>
    <w:tbl>
      <w:tblPr>
        <w:tblStyle w:val="5"/>
        <w:tblW w:w="10000" w:type="dxa"/>
        <w:tblInd w:w="-5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4564"/>
        <w:gridCol w:w="1164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Виды, формы и содержание деятельности</w:t>
            </w:r>
          </w:p>
          <w:p>
            <w:pPr>
              <w:spacing w:line="276" w:lineRule="auto"/>
              <w:rPr>
                <w:b/>
              </w:rPr>
            </w:pP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</w:pPr>
            <w:r>
              <w:rPr>
                <w:b/>
              </w:rPr>
              <w:t>Ответственный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«Детские общественные объединения»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«Самоуправление»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</w:p>
          <w:p/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r>
              <w:t>Классный час. Разговоры о важном. «День знаний. Зачем человеку знания?»</w:t>
            </w:r>
          </w:p>
          <w:p>
            <w:r>
              <w:t xml:space="preserve"> Классный час.Разговоры о важном. «Что мы Родиной зовем?»</w:t>
            </w:r>
          </w:p>
          <w:p>
            <w:pPr>
              <w:contextualSpacing/>
            </w:pPr>
            <w:r>
              <w:t xml:space="preserve"> Классный час. Разговоры о важном. «Мечтаю летать».</w:t>
            </w:r>
          </w:p>
          <w:p>
            <w:pPr>
              <w:spacing w:before="100" w:beforeAutospacing="1" w:after="100" w:afterAutospacing="1"/>
              <w:contextualSpacing/>
              <w:jc w:val="left"/>
              <w:rPr>
                <w:rFonts w:hint="default"/>
                <w:lang w:val="ru-RU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01.09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02.09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05.09</w:t>
            </w:r>
          </w:p>
          <w:p>
            <w:pPr>
              <w:spacing w:line="276" w:lineRule="auto"/>
            </w:pPr>
          </w:p>
          <w:p/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/>
          <w:p>
            <w:r>
              <w:t>Вожатая школы</w:t>
            </w:r>
          </w:p>
          <w:p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библиотекарь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Модуль «Школьный урок»</w:t>
            </w:r>
          </w:p>
          <w:p>
            <w:pPr>
              <w:spacing w:line="276" w:lineRule="auto"/>
              <w:jc w:val="center"/>
            </w:pPr>
          </w:p>
          <w:p>
            <w:pPr>
              <w:spacing w:line="276" w:lineRule="auto"/>
            </w:pPr>
          </w:p>
        </w:tc>
        <w:tc>
          <w:tcPr>
            <w:tcW w:w="4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left"/>
            </w:pPr>
            <w:r>
              <w:rPr>
                <w:color w:val="000000"/>
                <w:shd w:val="clear" w:color="auto" w:fill="FFFFFF"/>
              </w:rPr>
              <w:t>1.205 лет со дня рождения Алексея Константиновича Толстого, русского писателя, поэта, драматурга (1817-1875).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05.09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07.09</w:t>
            </w:r>
          </w:p>
          <w:p>
            <w:pPr>
              <w:spacing w:line="276" w:lineRule="auto"/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Библиотекарь школы</w:t>
            </w:r>
          </w:p>
        </w:tc>
      </w:tr>
    </w:tbl>
    <w:p>
      <w:pPr>
        <w:spacing w:line="276" w:lineRule="auto"/>
        <w:rPr>
          <w:b/>
        </w:rPr>
      </w:pPr>
    </w:p>
    <w:p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ОКТЯБРЬ</w:t>
      </w:r>
    </w:p>
    <w:tbl>
      <w:tblPr>
        <w:tblStyle w:val="5"/>
        <w:tblW w:w="1005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4512"/>
        <w:gridCol w:w="1152"/>
        <w:gridCol w:w="1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Виды, формы и содержание деятельности</w:t>
            </w:r>
          </w:p>
          <w:p>
            <w:pPr>
              <w:spacing w:line="276" w:lineRule="auto"/>
              <w:rPr>
                <w:b/>
              </w:rPr>
            </w:pP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</w:pPr>
            <w:r>
              <w:rPr>
                <w:b/>
              </w:rPr>
              <w:t>Ответственный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2510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«Детские общественные объединения»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«Самоуправление»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</w:p>
          <w:p/>
        </w:tc>
        <w:tc>
          <w:tcPr>
            <w:tcW w:w="451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/>
          <w:p>
            <w:pPr>
              <w:spacing w:line="276" w:lineRule="auto"/>
            </w:pPr>
            <w:r>
              <w:rPr>
                <w:lang w:eastAsia="ru-RU"/>
              </w:rPr>
              <w:t>Международный день школьных библиотек.</w:t>
            </w:r>
          </w:p>
          <w:p>
            <w:r>
              <w:t xml:space="preserve"> Классный час. Разговоры о важном. «О наших бабушках и дедушках».</w:t>
            </w:r>
          </w:p>
          <w:p>
            <w:r>
              <w:t>Классный час. Разговоры о важном. «Мой первый учитель».</w:t>
            </w:r>
          </w:p>
          <w:p>
            <w:r>
              <w:t xml:space="preserve"> Классный час. Разговоры о важном. День отца.</w:t>
            </w:r>
          </w:p>
          <w:p>
            <w:r>
              <w:t>8. Классный час. Разговоры о важном. «Я и моя семья».</w:t>
            </w:r>
          </w:p>
        </w:tc>
        <w:tc>
          <w:tcPr>
            <w:tcW w:w="1152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07.10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03.10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05.10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17.10</w:t>
            </w:r>
          </w:p>
          <w:p>
            <w:pPr>
              <w:widowControl w:val="0"/>
              <w:wordWrap w:val="0"/>
              <w:autoSpaceDE w:val="0"/>
              <w:autoSpaceDN w:val="0"/>
              <w:spacing w:line="276" w:lineRule="auto"/>
            </w:pPr>
            <w:r>
              <w:t>24.10</w:t>
            </w:r>
          </w:p>
        </w:tc>
        <w:tc>
          <w:tcPr>
            <w:tcW w:w="18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</w:t>
            </w:r>
          </w:p>
          <w:p>
            <w:pPr>
              <w:spacing w:line="276" w:lineRule="auto"/>
            </w:pPr>
            <w:r>
              <w:t>библиотекарь,</w:t>
            </w:r>
          </w:p>
          <w:p>
            <w:pPr>
              <w:spacing w:line="276" w:lineRule="auto"/>
            </w:pPr>
            <w:r>
              <w:t>учитель истории</w:t>
            </w:r>
          </w:p>
          <w:p>
            <w:r>
              <w:t>классные руководители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w w:val="0"/>
              </w:rPr>
            </w:pPr>
            <w:r>
              <w:rPr>
                <w:b/>
                <w:w w:val="0"/>
              </w:rPr>
              <w:t xml:space="preserve">Модуль </w:t>
            </w:r>
          </w:p>
          <w:p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«Организация предметно-эстетической среды»</w:t>
            </w:r>
          </w:p>
          <w:p>
            <w:pPr>
              <w:jc w:val="center"/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1.</w:t>
            </w:r>
            <w:r>
              <w:rPr>
                <w:bCs/>
                <w:lang w:eastAsia="ru-RU"/>
              </w:rPr>
              <w:t>Всемирный день защиты животных.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День интернета.</w:t>
            </w:r>
          </w:p>
          <w:p>
            <w:pPr>
              <w:spacing w:line="276" w:lineRule="auto"/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04.10</w:t>
            </w:r>
          </w:p>
          <w:p>
            <w:pPr>
              <w:spacing w:line="276" w:lineRule="auto"/>
            </w:pPr>
            <w:r>
              <w:t>11.10-18.10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Учитель биологии,учитель ИЗО</w:t>
            </w:r>
          </w:p>
          <w:p>
            <w:pPr>
              <w:spacing w:line="276" w:lineRule="auto"/>
            </w:pPr>
            <w:r>
              <w:t xml:space="preserve"> учитель информатики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 xml:space="preserve">Модуль </w:t>
            </w:r>
          </w:p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«Профилактика и безопасность»</w:t>
            </w:r>
          </w:p>
          <w:p>
            <w:pPr>
              <w:spacing w:line="276" w:lineRule="auto"/>
            </w:pP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>1.День здоровья. «Норма ГТО – норма жизни».</w:t>
            </w:r>
          </w:p>
          <w:p>
            <w:r>
              <w:t>2.День гражданской обороны.</w:t>
            </w:r>
          </w:p>
          <w:p>
            <w:pPr>
              <w:spacing w:line="276" w:lineRule="auto"/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14.10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04.10</w:t>
            </w:r>
          </w:p>
          <w:p>
            <w:pPr>
              <w:spacing w:line="276" w:lineRule="auto"/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Учитель физической культуры,</w:t>
            </w:r>
          </w:p>
          <w:p>
            <w:pPr>
              <w:spacing w:line="276" w:lineRule="auto"/>
            </w:pPr>
            <w:r>
              <w:t>учитель ОБЖ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«Профориентация»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 xml:space="preserve"> «Классное руководство»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r>
              <w:t xml:space="preserve">1.День учителя «Нет выше звания -  Учитель». </w:t>
            </w:r>
          </w:p>
          <w:p>
            <w:pPr>
              <w:tabs>
                <w:tab w:val="center" w:pos="3790"/>
              </w:tabs>
              <w:spacing w:line="276" w:lineRule="auto"/>
            </w:pPr>
            <w:r>
              <w:t>2. Рейд «Живи, книга».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  <w:p>
            <w:pPr>
              <w:tabs>
                <w:tab w:val="center" w:pos="3790"/>
              </w:tabs>
              <w:spacing w:line="276" w:lineRule="auto"/>
            </w:pPr>
            <w:r>
              <w:tab/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05.10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В течение месяца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</w:t>
            </w:r>
          </w:p>
          <w:p>
            <w:pPr>
              <w:spacing w:line="276" w:lineRule="auto"/>
            </w:pPr>
            <w:r>
              <w:t>Библиотекарь</w:t>
            </w:r>
          </w:p>
          <w:p>
            <w:pPr>
              <w:spacing w:line="276" w:lineRule="auto"/>
            </w:pPr>
            <w:r>
              <w:t>ЗДВР и воспитательный блок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Модуль «Школьный урок»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  <w:jc w:val="center"/>
            </w:pPr>
          </w:p>
          <w:p>
            <w:pPr>
              <w:spacing w:line="276" w:lineRule="auto"/>
            </w:pPr>
          </w:p>
        </w:tc>
        <w:tc>
          <w:tcPr>
            <w:tcW w:w="4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center" w:pos="3790"/>
              </w:tabs>
              <w:contextualSpacing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2.</w:t>
            </w:r>
            <w:r>
              <w:rPr>
                <w:color w:val="000000"/>
                <w:shd w:val="clear" w:color="auto" w:fill="FFFFFF"/>
              </w:rPr>
              <w:t>90 лет со дня рождения Тюлюш Кызыл-оолаТадарооловича</w:t>
            </w:r>
          </w:p>
          <w:p>
            <w:pPr>
              <w:tabs>
                <w:tab w:val="center" w:pos="3790"/>
              </w:tabs>
              <w:contextualSpacing/>
            </w:pPr>
            <w:r>
              <w:t>3.95 лет со дня рождения Юрия ШойдаковичаКунзегеша</w:t>
            </w:r>
          </w:p>
          <w:p>
            <w:pPr>
              <w:spacing w:line="276" w:lineRule="auto"/>
            </w:pPr>
            <w:r>
              <w:rPr>
                <w:b/>
              </w:rPr>
              <w:t>31 октября</w:t>
            </w:r>
            <w:r>
              <w:t xml:space="preserve"> – 120 лет со дня рождения русского писателя Евгения Андреевича Пермяка (1902–1982).</w:t>
            </w:r>
          </w:p>
          <w:p>
            <w:pPr>
              <w:contextualSpacing/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rPr>
                <w:rFonts w:hint="default"/>
                <w:lang w:val="ru-RU"/>
              </w:rPr>
              <w:t>1</w:t>
            </w:r>
            <w:r>
              <w:t>8.10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.10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t xml:space="preserve">библиотекарь, </w:t>
            </w:r>
          </w:p>
        </w:tc>
      </w:tr>
    </w:tbl>
    <w:p>
      <w:pPr>
        <w:spacing w:line="276" w:lineRule="auto"/>
        <w:rPr>
          <w:b/>
          <w:color w:val="FF0000"/>
        </w:rPr>
      </w:pPr>
    </w:p>
    <w:p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НОЯБРЬ</w:t>
      </w:r>
    </w:p>
    <w:tbl>
      <w:tblPr>
        <w:tblStyle w:val="5"/>
        <w:tblW w:w="10074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4604"/>
        <w:gridCol w:w="1200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Виды, формы и содержание деятельности</w:t>
            </w:r>
          </w:p>
          <w:p>
            <w:pPr>
              <w:spacing w:line="276" w:lineRule="auto"/>
              <w:rPr>
                <w:b/>
              </w:rPr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rPr>
                <w:b/>
              </w:rPr>
              <w:t>Ответственный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238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«Детские общественные объединения»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«Самоуправление»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</w:p>
          <w:p/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bCs/>
                <w:lang w:eastAsia="ru-RU"/>
              </w:rPr>
            </w:pPr>
            <w:r>
              <w:rPr>
                <w:color w:val="000000"/>
              </w:rPr>
              <w:t xml:space="preserve">1. </w:t>
            </w:r>
            <w:r>
              <w:t>День народного единства</w:t>
            </w:r>
          </w:p>
          <w:p>
            <w:pPr>
              <w:spacing w:line="276" w:lineRule="auto"/>
              <w:rPr>
                <w:bCs/>
                <w:lang w:eastAsia="ru-RU"/>
              </w:rPr>
            </w:pPr>
            <w:r>
              <w:t>2.</w:t>
            </w:r>
            <w:r>
              <w:rPr>
                <w:bCs/>
                <w:lang w:eastAsia="ru-RU"/>
              </w:rPr>
              <w:t>Сбор материала к оформлению проекта «Наши известные земляки»</w:t>
            </w:r>
          </w:p>
          <w:p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4. Международный день толерантности.</w:t>
            </w:r>
          </w:p>
          <w:p>
            <w:pPr>
              <w:spacing w:line="276" w:lineRule="auto"/>
            </w:pPr>
            <w:r>
              <w:t>5. Классный час. Разговоры о важном. День народного единства.</w:t>
            </w:r>
          </w:p>
          <w:p>
            <w:pPr>
              <w:spacing w:line="276" w:lineRule="auto"/>
            </w:pPr>
            <w:r>
              <w:t>6. Классный час. Разговоры о важном.</w:t>
            </w:r>
          </w:p>
          <w:p>
            <w:pPr>
              <w:spacing w:line="276" w:lineRule="auto"/>
            </w:pPr>
            <w:r>
              <w:t>«Память времен».</w:t>
            </w:r>
          </w:p>
          <w:p>
            <w:pPr>
              <w:spacing w:line="276" w:lineRule="auto"/>
            </w:pPr>
            <w:r>
              <w:t>7. Классный час. Разговоры о важном. «Что такое герб?»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04.11</w:t>
            </w:r>
          </w:p>
          <w:p>
            <w:pPr>
              <w:spacing w:line="276" w:lineRule="auto"/>
            </w:pPr>
            <w:r>
              <w:t xml:space="preserve">Втечение месяца </w:t>
            </w:r>
          </w:p>
          <w:p>
            <w:pPr>
              <w:spacing w:line="276" w:lineRule="auto"/>
            </w:pPr>
            <w:r>
              <w:t>18.11</w:t>
            </w:r>
          </w:p>
          <w:p>
            <w:r>
              <w:t>0</w:t>
            </w:r>
            <w:r>
              <w:rPr>
                <w:rFonts w:hint="default"/>
                <w:lang w:val="en-US"/>
              </w:rPr>
              <w:t>7</w:t>
            </w:r>
            <w:r>
              <w:t>.11</w:t>
            </w:r>
          </w:p>
          <w:p/>
          <w:p>
            <w:r>
              <w:t>14.11</w:t>
            </w:r>
          </w:p>
          <w:p/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21.11-?</w:t>
            </w:r>
          </w:p>
          <w:p>
            <w:r>
              <w:t>28.11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классные руководители, библиотекарь школы, учитель истории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w w:val="0"/>
              </w:rPr>
            </w:pPr>
            <w:r>
              <w:rPr>
                <w:b/>
                <w:w w:val="0"/>
              </w:rPr>
              <w:t xml:space="preserve">Модуль </w:t>
            </w:r>
          </w:p>
          <w:p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«Организация предметно-эстетической среды»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День</w:t>
            </w:r>
            <w:r>
              <w:rPr>
                <w:rFonts w:hint="default"/>
                <w:lang w:val="ru-RU"/>
              </w:rPr>
              <w:t xml:space="preserve"> тувинского языка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 ноября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библиотекарь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 xml:space="preserve">Модуль </w:t>
            </w:r>
          </w:p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«Профилактика и безопасность»</w:t>
            </w:r>
          </w:p>
          <w:p>
            <w:pPr>
              <w:spacing w:line="276" w:lineRule="auto"/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День здоровья. «Здоровые дети в здоровой семье».</w:t>
            </w:r>
          </w:p>
          <w:p>
            <w:pPr>
              <w:spacing w:line="276" w:lineRule="auto"/>
              <w:rPr>
                <w:lang w:eastAsia="ru-RU"/>
              </w:rPr>
            </w:pPr>
            <w:r>
              <w:t xml:space="preserve"> </w:t>
            </w:r>
            <w:r>
              <w:rPr>
                <w:lang w:eastAsia="ru-RU"/>
              </w:rPr>
              <w:t>Международный день отказа от курения.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17.11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18.11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Учитель ОБЖ</w:t>
            </w:r>
          </w:p>
          <w:p>
            <w:pPr>
              <w:spacing w:line="276" w:lineRule="auto"/>
            </w:pPr>
            <w:r>
              <w:t>Классные руководители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«Профориентация»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 xml:space="preserve"> «Классное руководство»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  <w:p>
            <w:pPr>
              <w:spacing w:line="276" w:lineRule="auto"/>
            </w:pPr>
            <w:r>
              <w:t>2.100 лет со дня рождения Монгуш</w:t>
            </w:r>
            <w:r>
              <w:rPr>
                <w:rFonts w:hint="default"/>
                <w:lang w:val="ru-RU"/>
              </w:rPr>
              <w:t xml:space="preserve"> </w:t>
            </w:r>
            <w:r>
              <w:t>Эргеп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Санчыт-ооловича</w:t>
            </w:r>
          </w:p>
          <w:p>
            <w:pPr>
              <w:spacing w:line="276" w:lineRule="auto"/>
            </w:pPr>
            <w:r>
              <w:rPr>
                <w:rStyle w:val="8"/>
              </w:rPr>
              <w:t>27 ноября </w:t>
            </w:r>
            <w:r>
              <w:t xml:space="preserve">– День матери. </w:t>
            </w:r>
          </w:p>
          <w:p>
            <w:pPr>
              <w:spacing w:line="276" w:lineRule="auto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01.11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26.11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27.11</w:t>
            </w:r>
          </w:p>
          <w:p>
            <w:pPr>
              <w:spacing w:line="276" w:lineRule="auto"/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lang w:val="ru-RU"/>
              </w:rPr>
            </w:pPr>
          </w:p>
          <w:p>
            <w:pPr>
              <w:spacing w:line="276" w:lineRule="auto"/>
              <w:rPr>
                <w:lang w:val="ru-RU"/>
              </w:rPr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библиотекарь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Модуль «Школьный урок»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  <w:jc w:val="center"/>
            </w:pPr>
          </w:p>
          <w:p>
            <w:pPr>
              <w:spacing w:line="276" w:lineRule="auto"/>
            </w:pP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1.135 лет со дня рождения </w:t>
            </w:r>
            <w:r>
              <w:fldChar w:fldCharType="begin"/>
            </w:r>
            <w:r>
              <w:instrText xml:space="preserve"> HYPERLINK "http://shelena099gmailcom.blogspot.com/2017/04/blog-post.html" \l "more" \t "_blank" </w:instrText>
            </w:r>
            <w:r>
              <w:fldChar w:fldCharType="separate"/>
            </w:r>
            <w:r>
              <w:rPr>
                <w:rStyle w:val="7"/>
                <w:color w:val="auto"/>
                <w:u w:val="none"/>
                <w:shd w:val="clear" w:color="auto" w:fill="FFFFFF"/>
              </w:rPr>
              <w:t>Самуила Яковлевича Маршака</w:t>
            </w:r>
            <w:r>
              <w:rPr>
                <w:rStyle w:val="7"/>
                <w:color w:val="auto"/>
                <w:u w:val="none"/>
                <w:shd w:val="clear" w:color="auto" w:fill="FFFFFF"/>
              </w:rPr>
              <w:fldChar w:fldCharType="end"/>
            </w:r>
            <w:r>
              <w:rPr>
                <w:color w:val="000000"/>
                <w:shd w:val="clear" w:color="auto" w:fill="FFFFFF"/>
              </w:rPr>
              <w:t>, поэта, переводчика (1887-1964).</w:t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lang w:eastAsia="ru-RU"/>
              </w:rPr>
              <w:t>2.</w:t>
            </w:r>
            <w:r>
              <w:rPr>
                <w:color w:val="000000"/>
                <w:shd w:val="clear" w:color="auto" w:fill="FFFFFF"/>
              </w:rPr>
              <w:t>170 лет со дня рождения Дмитрия НаркисовичаМамина-Сибиряка, писателя (1852-1912).</w:t>
            </w:r>
          </w:p>
          <w:p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14 ноября</w:t>
            </w:r>
            <w:r>
              <w:t xml:space="preserve"> – 115 лет со дня рождения Астрид Анны Эмилии Линдгрен (1907–2002), шведской писательницы.</w:t>
            </w:r>
            <w:r>
              <w:br w:type="textWrapping"/>
            </w:r>
            <w:r>
              <w:rPr>
                <w:b/>
              </w:rPr>
              <w:t>27 ноября</w:t>
            </w:r>
            <w:r>
              <w:t xml:space="preserve"> – 75 лет со дня рождения русского писателя и поэта Григория Бенционовича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Остера (1947).</w:t>
            </w:r>
            <w:r>
              <w:br w:type="textWrapping"/>
            </w:r>
            <w:r>
              <w:rPr>
                <w:b/>
              </w:rPr>
              <w:t>29 ноября</w:t>
            </w:r>
            <w:r>
              <w:t xml:space="preserve"> – 220 лет со дня рождения немецкого писателя, сказочника Вильгельма Гауфа (1802–1827).</w:t>
            </w:r>
          </w:p>
          <w:p>
            <w:pPr>
              <w:spacing w:line="276" w:lineRule="auto"/>
              <w:rPr>
                <w:lang w:eastAsia="ru-RU"/>
              </w:rPr>
            </w:pPr>
            <w:r>
              <w:t>День толерантности</w:t>
            </w:r>
          </w:p>
          <w:p>
            <w:pPr>
              <w:spacing w:line="276" w:lineRule="auto"/>
              <w:rPr>
                <w:lang w:eastAsia="ru-RU"/>
              </w:rPr>
            </w:pPr>
            <w:r>
              <w:rPr>
                <w:bCs/>
                <w:lang w:eastAsia="ru-RU"/>
              </w:rPr>
              <w:t>День прав ребенка</w:t>
            </w:r>
            <w:r>
              <w:rPr>
                <w:rFonts w:hint="default"/>
                <w:bCs/>
                <w:lang w:val="en-US" w:eastAsia="ru-RU"/>
              </w:rPr>
              <w:t>. .</w:t>
            </w:r>
            <w:r>
              <w:rPr>
                <w:bCs/>
                <w:lang w:eastAsia="ru-RU"/>
              </w:rPr>
              <w:t>День государственного герба РФ</w:t>
            </w:r>
          </w:p>
          <w:p>
            <w:pPr>
              <w:spacing w:line="276" w:lineRule="auto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03.11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06.11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16.11</w:t>
            </w:r>
          </w:p>
          <w:p>
            <w:pPr>
              <w:spacing w:line="276" w:lineRule="auto"/>
            </w:pPr>
            <w:r>
              <w:t>20.11</w:t>
            </w:r>
          </w:p>
          <w:p>
            <w:pPr>
              <w:spacing w:line="276" w:lineRule="auto"/>
            </w:pPr>
            <w:r>
              <w:t>30.11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библиотекарь,</w:t>
            </w:r>
          </w:p>
          <w:p>
            <w:pPr>
              <w:spacing w:line="276" w:lineRule="auto"/>
            </w:pPr>
            <w:r>
              <w:t>общественный инспектор по пп</w:t>
            </w:r>
          </w:p>
          <w:p>
            <w:pPr>
              <w:spacing w:line="276" w:lineRule="auto"/>
            </w:pPr>
          </w:p>
        </w:tc>
      </w:tr>
    </w:tbl>
    <w:p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ДЕКАБРЬ</w:t>
      </w:r>
    </w:p>
    <w:tbl>
      <w:tblPr>
        <w:tblStyle w:val="5"/>
        <w:tblW w:w="10134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4628"/>
        <w:gridCol w:w="1152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Виды, формы и содержание деятельности</w:t>
            </w:r>
          </w:p>
          <w:p>
            <w:pPr>
              <w:spacing w:line="276" w:lineRule="auto"/>
              <w:rPr>
                <w:b/>
              </w:rPr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rPr>
                <w:b/>
              </w:rPr>
              <w:t>Ответственный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«Детские общественные объединения»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«Самоуправление»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</w:p>
          <w:p/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rPr>
                <w:color w:val="000000"/>
              </w:rPr>
              <w:t xml:space="preserve">1. </w:t>
            </w:r>
            <w:r>
              <w:t xml:space="preserve"> День Неизвестного солдата</w:t>
            </w:r>
          </w:p>
          <w:p>
            <w:pPr>
              <w:spacing w:line="276" w:lineRule="auto"/>
              <w:rPr>
                <w:lang w:eastAsia="ru-RU"/>
              </w:rPr>
            </w:pPr>
            <w:r>
              <w:rPr>
                <w:bCs/>
                <w:lang w:eastAsia="ru-RU"/>
              </w:rPr>
              <w:t>2. Всероссийская акция «Час кода».</w:t>
            </w:r>
          </w:p>
          <w:p>
            <w:pPr>
              <w:spacing w:line="276" w:lineRule="auto"/>
              <w:ind w:right="1735"/>
              <w:rPr>
                <w:lang w:eastAsia="ru-RU"/>
              </w:rPr>
            </w:pPr>
            <w:r>
              <w:rPr>
                <w:lang w:eastAsia="ru-RU"/>
              </w:rPr>
              <w:t>3. День Героев Отечества.</w:t>
            </w:r>
          </w:p>
          <w:p>
            <w:pPr>
              <w:spacing w:line="276" w:lineRule="auto"/>
              <w:ind w:right="1735"/>
              <w:rPr>
                <w:bCs/>
              </w:rPr>
            </w:pPr>
            <w:r>
              <w:rPr>
                <w:lang w:eastAsia="ru-RU"/>
              </w:rPr>
              <w:t xml:space="preserve">4. </w:t>
            </w:r>
            <w:r>
              <w:rPr>
                <w:bCs/>
              </w:rPr>
              <w:t>День конституции РФ.«Горжусь тобой, моя Россия!».</w:t>
            </w:r>
          </w:p>
          <w:p>
            <w:pPr>
              <w:spacing w:line="276" w:lineRule="auto"/>
              <w:ind w:right="318"/>
            </w:pPr>
            <w:r>
              <w:rPr>
                <w:rFonts w:hint="default"/>
                <w:bCs/>
                <w:lang w:val="ru-RU"/>
              </w:rPr>
              <w:t xml:space="preserve"> </w:t>
            </w:r>
            <w:r>
              <w:t xml:space="preserve"> Классный час. Разговоры о важном. Волонтеры.</w:t>
            </w:r>
          </w:p>
          <w:p>
            <w:pPr>
              <w:spacing w:line="276" w:lineRule="auto"/>
              <w:ind w:right="318"/>
            </w:pPr>
            <w:r>
              <w:t xml:space="preserve"> Классный час. Разговоры о важном. День Конституции.</w:t>
            </w:r>
          </w:p>
          <w:p>
            <w:pPr>
              <w:spacing w:line="276" w:lineRule="auto"/>
              <w:ind w:right="318"/>
            </w:pPr>
            <w:r>
              <w:t xml:space="preserve"> Классный час. Разговоры о важном.</w:t>
            </w:r>
          </w:p>
          <w:p>
            <w:pPr>
              <w:spacing w:line="276" w:lineRule="auto"/>
              <w:ind w:right="318"/>
            </w:pPr>
            <w:r>
              <w:t>«Семейные праздники и мечты».</w:t>
            </w:r>
          </w:p>
          <w:p>
            <w:pPr>
              <w:spacing w:line="276" w:lineRule="auto"/>
              <w:ind w:right="318"/>
            </w:pPr>
            <w:r>
              <w:t>9. Классный час. Разговоры о важном.</w:t>
            </w:r>
          </w:p>
          <w:p>
            <w:pPr>
              <w:spacing w:line="276" w:lineRule="auto"/>
              <w:ind w:right="318"/>
              <w:rPr>
                <w:lang w:eastAsia="ru-RU"/>
              </w:rPr>
            </w:pPr>
            <w:r>
              <w:rPr>
                <w:lang w:eastAsia="ru-RU"/>
              </w:rPr>
              <w:t>Тема нового года.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02.12</w:t>
            </w:r>
          </w:p>
          <w:p>
            <w:pPr>
              <w:spacing w:line="276" w:lineRule="auto"/>
            </w:pPr>
            <w:r>
              <w:t>02.12-</w:t>
            </w:r>
            <w:r>
              <w:rPr>
                <w:rFonts w:hint="default"/>
                <w:lang w:val="ru-RU"/>
              </w:rPr>
              <w:t>0</w:t>
            </w:r>
            <w:r>
              <w:t>9.12</w:t>
            </w:r>
          </w:p>
          <w:p>
            <w:pPr>
              <w:spacing w:line="276" w:lineRule="auto"/>
            </w:pPr>
            <w:r>
              <w:t>12.12</w:t>
            </w:r>
          </w:p>
          <w:p>
            <w:pPr>
              <w:spacing w:line="276" w:lineRule="auto"/>
            </w:pPr>
          </w:p>
          <w:p/>
          <w:p>
            <w:r>
              <w:t>05.12</w:t>
            </w:r>
          </w:p>
          <w:p/>
          <w:p/>
          <w:p>
            <w:r>
              <w:t>12.12</w:t>
            </w:r>
          </w:p>
          <w:p/>
          <w:p>
            <w:r>
              <w:t>19.12</w:t>
            </w:r>
          </w:p>
          <w:p/>
          <w:p>
            <w:r>
              <w:t>26.12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 xml:space="preserve"> Старшая   вожатая школы, учитель информатики,</w:t>
            </w:r>
          </w:p>
          <w:p>
            <w:r>
              <w:t xml:space="preserve">учитель истории 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w w:val="0"/>
              </w:rPr>
            </w:pPr>
            <w:r>
              <w:rPr>
                <w:b/>
                <w:w w:val="0"/>
              </w:rPr>
              <w:t xml:space="preserve">Модуль </w:t>
            </w:r>
          </w:p>
          <w:p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«Организация предметно-эстетической среды»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1.Операция «Помоги пернатому другу».</w:t>
            </w:r>
          </w:p>
          <w:p>
            <w:pPr>
              <w:rPr>
                <w:lang w:eastAsia="ru-RU"/>
              </w:rPr>
            </w:pPr>
            <w:r>
              <w:rPr>
                <w:lang w:eastAsia="ru-RU"/>
              </w:rPr>
              <w:t>2.Всемирный день борьбы со СПИДом.</w:t>
            </w:r>
          </w:p>
          <w:p>
            <w:pPr>
              <w:spacing w:line="276" w:lineRule="auto"/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 течение месяца</w:t>
            </w:r>
          </w:p>
          <w:p>
            <w:pPr>
              <w:spacing w:line="276" w:lineRule="auto"/>
            </w:pPr>
            <w:r>
              <w:t>01.12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учитель биологии</w:t>
            </w:r>
          </w:p>
          <w:p>
            <w:pPr>
              <w:spacing w:line="276" w:lineRule="auto"/>
            </w:pPr>
            <w:r>
              <w:t>мед.работник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Модуль «Школьный урок»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  <w:jc w:val="center"/>
            </w:pPr>
          </w:p>
          <w:p>
            <w:pPr>
              <w:spacing w:line="276" w:lineRule="auto"/>
            </w:pP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1.65лет со дня рождения Антона Уержааевича</w:t>
            </w:r>
            <w:r>
              <w:rPr>
                <w:rFonts w:hint="default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Кужугета</w:t>
            </w:r>
          </w:p>
          <w:p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2.90лет со дня рождения Байкара</w:t>
            </w:r>
            <w:r>
              <w:rPr>
                <w:rFonts w:hint="default"/>
                <w:bCs/>
                <w:lang w:val="en-US" w:eastAsia="ru-RU"/>
              </w:rPr>
              <w:t xml:space="preserve"> </w:t>
            </w:r>
            <w:r>
              <w:rPr>
                <w:bCs/>
                <w:lang w:eastAsia="ru-RU"/>
              </w:rPr>
              <w:t>Намчиловича</w:t>
            </w:r>
            <w:r>
              <w:rPr>
                <w:rFonts w:hint="default"/>
                <w:bCs/>
                <w:lang w:val="en-US" w:eastAsia="ru-RU"/>
              </w:rPr>
              <w:t xml:space="preserve"> </w:t>
            </w:r>
            <w:r>
              <w:rPr>
                <w:bCs/>
                <w:lang w:eastAsia="ru-RU"/>
              </w:rPr>
              <w:t>Карашпая</w:t>
            </w:r>
          </w:p>
          <w:p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3 декабря</w:t>
            </w:r>
            <w:r>
              <w:t xml:space="preserve"> – 115 лет со дня рождения русской поэтессы, переводчицы Зинаиды Николаевны Александровой (1907–1983).</w:t>
            </w:r>
            <w:r>
              <w:br w:type="textWrapping"/>
            </w:r>
            <w:r>
              <w:rPr>
                <w:b/>
              </w:rPr>
              <w:t>8 декабря</w:t>
            </w:r>
            <w:r>
              <w:t xml:space="preserve"> – 220 лет со дня рождения русского поэта, декабриста Александра Ивановича Одоевского (1802–1839).</w:t>
            </w:r>
            <w:r>
              <w:br w:type="textWrapping"/>
            </w:r>
            <w:r>
              <w:rPr>
                <w:b/>
              </w:rPr>
              <w:t>20 декабря</w:t>
            </w:r>
            <w:r>
              <w:t xml:space="preserve"> – 120 лет со дня рождения Татьяны Алексеевны Мавриной, российской художницы-иллюстратора, графика (1902–1996).</w:t>
            </w:r>
            <w:r>
              <w:br w:type="textWrapping"/>
            </w:r>
            <w:r>
              <w:rPr>
                <w:b/>
              </w:rPr>
              <w:t>22 декабря</w:t>
            </w:r>
            <w:r>
              <w:t xml:space="preserve"> – 85 лет со дня рождения русского писателя Эдуарда Николаевича Успенского (1937–2018).</w:t>
            </w:r>
            <w:r>
              <w:br w:type="textWrapping"/>
            </w:r>
            <w:r>
              <w:rPr>
                <w:b/>
              </w:rPr>
              <w:t>27 декабря</w:t>
            </w:r>
            <w:r>
              <w:t xml:space="preserve"> – 190 лет со дня рождения Павла Михайловича Третьякова (1832–1989).</w:t>
            </w:r>
          </w:p>
          <w:p>
            <w:pPr>
              <w:rPr>
                <w:bCs/>
                <w:lang w:eastAsia="ru-RU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02.12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21.12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t xml:space="preserve">Вожатая школы, библиотекарь школы, </w:t>
            </w:r>
            <w:r>
              <w:rPr>
                <w:rFonts w:hint="default"/>
                <w:lang w:val="ru-RU"/>
              </w:rPr>
              <w:t xml:space="preserve"> </w:t>
            </w:r>
          </w:p>
          <w:p>
            <w:pPr>
              <w:spacing w:line="276" w:lineRule="auto"/>
            </w:pPr>
          </w:p>
        </w:tc>
      </w:tr>
    </w:tbl>
    <w:p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ЯНВАРЬ</w:t>
      </w:r>
    </w:p>
    <w:tbl>
      <w:tblPr>
        <w:tblStyle w:val="5"/>
        <w:tblW w:w="1010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580"/>
        <w:gridCol w:w="1200"/>
        <w:gridCol w:w="1908"/>
      </w:tblGrid>
      <w:tr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Виды, формы и содержание деятельности</w:t>
            </w:r>
          </w:p>
          <w:p>
            <w:pPr>
              <w:spacing w:line="276" w:lineRule="auto"/>
              <w:rPr>
                <w:b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</w:pPr>
            <w:r>
              <w:rPr>
                <w:b/>
              </w:rPr>
              <w:t>Ответственный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241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«Детские общественные объединения»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«Самоуправление»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</w:p>
          <w:p/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1. День воинской славы России - День снятия блокады</w:t>
            </w:r>
            <w:r>
              <w:rPr>
                <w:rFonts w:hint="default"/>
                <w:lang w:val="en-US" w:eastAsia="ru-RU"/>
              </w:rPr>
              <w:t xml:space="preserve"> </w:t>
            </w:r>
            <w:r>
              <w:rPr>
                <w:lang w:eastAsia="ru-RU"/>
              </w:rPr>
              <w:t>города Ленинграда (1944г.)</w:t>
            </w:r>
            <w:r>
              <w:rPr>
                <w:rFonts w:hint="default"/>
                <w:lang w:val="en-US" w:eastAsia="ru-RU"/>
              </w:rPr>
              <w:t xml:space="preserve"> </w:t>
            </w:r>
            <w:r>
              <w:rPr>
                <w:lang w:eastAsia="ru-RU"/>
              </w:rPr>
              <w:t>.акция «Блокадный хлеб»</w:t>
            </w:r>
          </w:p>
          <w:p>
            <w:pPr>
              <w:spacing w:line="276" w:lineRule="auto"/>
              <w:ind w:right="318"/>
            </w:pPr>
            <w:r>
              <w:rPr>
                <w:lang w:eastAsia="ru-RU"/>
              </w:rPr>
              <w:t>3.</w:t>
            </w:r>
            <w:r>
              <w:t xml:space="preserve"> Классный час. Разговоры о важном.</w:t>
            </w:r>
          </w:p>
          <w:p>
            <w:pPr>
              <w:spacing w:line="276" w:lineRule="auto"/>
            </w:pPr>
            <w:r>
              <w:t>Рождество.</w:t>
            </w:r>
          </w:p>
          <w:p>
            <w:pPr>
              <w:spacing w:line="276" w:lineRule="auto"/>
              <w:ind w:right="318"/>
            </w:pPr>
            <w:r>
              <w:t>4. Классный час. Разговоры о важном.</w:t>
            </w:r>
          </w:p>
          <w:p>
            <w:pPr>
              <w:spacing w:line="276" w:lineRule="auto"/>
            </w:pPr>
            <w:r>
              <w:t>День снятия блокады Ленинграда.</w:t>
            </w:r>
          </w:p>
          <w:p>
            <w:pPr>
              <w:spacing w:line="276" w:lineRule="auto"/>
              <w:ind w:right="318"/>
            </w:pPr>
            <w:r>
              <w:t>5. Классный час. Разговоры о важном.</w:t>
            </w:r>
          </w:p>
          <w:p>
            <w:pPr>
              <w:spacing w:line="276" w:lineRule="auto"/>
            </w:pPr>
            <w:r>
              <w:t>День российского кино.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27.01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30.01</w:t>
            </w:r>
          </w:p>
          <w:p/>
          <w:p>
            <w:r>
              <w:t>16.01</w:t>
            </w:r>
          </w:p>
          <w:p/>
          <w:p/>
          <w:p>
            <w:r>
              <w:t>23.01</w:t>
            </w:r>
          </w:p>
          <w:p/>
          <w:p>
            <w:r>
              <w:t>30.01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классные руководители, учитель истории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w w:val="0"/>
              </w:rPr>
            </w:pPr>
            <w:r>
              <w:rPr>
                <w:b/>
                <w:w w:val="0"/>
              </w:rPr>
              <w:t xml:space="preserve">Модуль </w:t>
            </w:r>
          </w:p>
          <w:p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«Организация предметно-эстетической среды»</w:t>
            </w:r>
          </w:p>
          <w:p>
            <w:pPr>
              <w:jc w:val="center"/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1.</w:t>
            </w:r>
            <w:r>
              <w:rPr>
                <w:bCs/>
              </w:rPr>
              <w:t>День заповедников и национальных парков.</w:t>
            </w:r>
          </w:p>
          <w:p>
            <w:pPr>
              <w:spacing w:line="276" w:lineRule="auto"/>
            </w:pPr>
            <w:r>
              <w:t>2.Акция «Кормушка».</w:t>
            </w:r>
          </w:p>
          <w:p>
            <w:pPr>
              <w:spacing w:line="276" w:lineRule="auto"/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11.02</w:t>
            </w:r>
          </w:p>
          <w:p>
            <w:pPr>
              <w:spacing w:line="276" w:lineRule="auto"/>
            </w:pPr>
            <w:r>
              <w:t>В течение месяца</w:t>
            </w:r>
          </w:p>
          <w:p>
            <w:pPr>
              <w:spacing w:line="276" w:lineRule="auto"/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учитель биологии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«Профориентация»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 xml:space="preserve"> «Классное руководство»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2.Классный час «Рождество – праздник семейный».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11.01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</w:t>
            </w:r>
          </w:p>
          <w:p>
            <w:pPr>
              <w:spacing w:line="276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Модуль «Школьный урок»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  <w:jc w:val="center"/>
            </w:pPr>
          </w:p>
          <w:p>
            <w:pPr>
              <w:spacing w:line="276" w:lineRule="auto"/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>
              <w:rPr>
                <w:color w:val="000000"/>
                <w:shd w:val="clear" w:color="auto" w:fill="FFFFFF"/>
                <w:lang w:val="ru-RU"/>
              </w:rPr>
              <w:t>Юбилей</w:t>
            </w:r>
            <w:r>
              <w:rPr>
                <w:rFonts w:hint="default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Алексея Николаевича Толстого, писателя, драматурга (1883- 1945).</w:t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t>2.</w:t>
            </w:r>
            <w:r>
              <w:rPr>
                <w:color w:val="000000"/>
                <w:shd w:val="clear" w:color="auto" w:fill="FFFFFF"/>
              </w:rPr>
              <w:t>110лет со дня рождения Олега Карламовича Саган-оола</w:t>
            </w:r>
          </w:p>
          <w:p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12 января</w:t>
            </w:r>
            <w:r>
              <w:t xml:space="preserve"> – 395 лет со дня рождения французского поэта, критика и сказочника Шарля Перро (1628–1703).</w:t>
            </w:r>
            <w:r>
              <w:br w:type="textWrapping"/>
            </w:r>
            <w:r>
              <w:rPr>
                <w:b/>
              </w:rPr>
              <w:t>24 января</w:t>
            </w:r>
            <w:r>
              <w:t xml:space="preserve"> – 175 лет со дня рождения Василия Ивановича Сурикова (1848–1916).</w:t>
            </w:r>
          </w:p>
          <w:p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10.01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25.</w:t>
            </w:r>
            <w:r>
              <w:rPr>
                <w:rFonts w:hint="default"/>
                <w:lang w:val="ru-RU"/>
              </w:rPr>
              <w:t>0</w:t>
            </w:r>
            <w:r>
              <w:t>1</w:t>
            </w:r>
          </w:p>
          <w:p>
            <w:pPr>
              <w:spacing w:line="276" w:lineRule="auto"/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Библиотекарь школы, учитель русского языка и литературы</w:t>
            </w:r>
          </w:p>
        </w:tc>
      </w:tr>
    </w:tbl>
    <w:p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ФЕВРАЛЬ</w:t>
      </w:r>
    </w:p>
    <w:tbl>
      <w:tblPr>
        <w:tblStyle w:val="5"/>
        <w:tblW w:w="10142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4544"/>
        <w:gridCol w:w="1188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Виды, формы и содержание деятельности</w:t>
            </w:r>
          </w:p>
          <w:p>
            <w:pPr>
              <w:spacing w:line="276" w:lineRule="auto"/>
              <w:rPr>
                <w:b/>
              </w:rPr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</w:pPr>
            <w:r>
              <w:rPr>
                <w:b/>
              </w:rPr>
              <w:t>Ответственный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«Детские общественные объединения»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«Самоуправление»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</w:p>
          <w:p/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1. День разгрома советскими войсками немецко-фашистских войск в Сталинградской битве (1943 год).</w:t>
            </w:r>
          </w:p>
          <w:p>
            <w:pPr>
              <w:spacing w:line="276" w:lineRule="auto"/>
            </w:pPr>
            <w:r>
              <w:t>2.Поздравление ветеранов и тружеников тыла на дому.</w:t>
            </w:r>
          </w:p>
          <w:p>
            <w:pPr>
              <w:spacing w:line="276" w:lineRule="auto"/>
            </w:pPr>
            <w:r>
              <w:t>3. День памяти о россиянах, исполнявших служебный долг за пределами Отечества.</w:t>
            </w:r>
          </w:p>
          <w:p>
            <w:pPr>
              <w:spacing w:line="276" w:lineRule="auto"/>
              <w:ind w:right="318"/>
            </w:pPr>
            <w:r>
              <w:t>4.Классный час. Разговоры о важном.</w:t>
            </w:r>
          </w:p>
          <w:p>
            <w:pPr>
              <w:spacing w:line="276" w:lineRule="auto"/>
            </w:pPr>
            <w:r>
              <w:t>«Россия и мир».</w:t>
            </w:r>
          </w:p>
          <w:p>
            <w:pPr>
              <w:spacing w:line="276" w:lineRule="auto"/>
              <w:ind w:right="318"/>
            </w:pPr>
            <w:r>
              <w:t>5. Классный час. Разговоры о важном.</w:t>
            </w:r>
          </w:p>
          <w:p>
            <w:pPr>
              <w:spacing w:line="276" w:lineRule="auto"/>
            </w:pPr>
            <w:r>
              <w:t>День защитника Отечества.</w:t>
            </w:r>
          </w:p>
          <w:p>
            <w:pPr>
              <w:spacing w:line="276" w:lineRule="auto"/>
              <w:ind w:right="318"/>
            </w:pPr>
            <w:r>
              <w:t>6. Классный час. Разговоры о важном.</w:t>
            </w:r>
          </w:p>
          <w:p>
            <w:pPr>
              <w:spacing w:line="276" w:lineRule="auto"/>
            </w:pPr>
            <w:r>
              <w:t>«Герои Отечества».</w:t>
            </w:r>
          </w:p>
          <w:p>
            <w:pPr>
              <w:spacing w:line="276" w:lineRule="auto"/>
              <w:ind w:right="318"/>
            </w:pPr>
            <w:r>
              <w:t>7. Классный час. Разговоры о важном.</w:t>
            </w:r>
          </w:p>
          <w:p>
            <w:pPr>
              <w:spacing w:line="276" w:lineRule="auto"/>
            </w:pPr>
            <w:r>
              <w:t>«Патриотизм».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02.02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08.02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18.02-22.02</w:t>
            </w:r>
          </w:p>
          <w:p/>
          <w:p>
            <w:r>
              <w:t>24.02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15.02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06.02</w:t>
            </w:r>
          </w:p>
          <w:p>
            <w:pPr>
              <w:spacing w:line="276" w:lineRule="auto"/>
            </w:pPr>
          </w:p>
          <w:p/>
          <w:p>
            <w:r>
              <w:t>13.02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 xml:space="preserve">классные руководители, </w:t>
            </w:r>
          </w:p>
          <w:p>
            <w:r>
              <w:t>учитель изобразительного искусства, учитель истории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tcBorders>
              <w:top w:val="single" w:color="auto" w:sz="4" w:space="0"/>
              <w:left w:val="single" w:color="000000" w:sz="4" w:space="0"/>
              <w:bottom w:val="nil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w w:val="0"/>
              </w:rPr>
            </w:pPr>
            <w:r>
              <w:rPr>
                <w:b/>
                <w:w w:val="0"/>
              </w:rPr>
              <w:t xml:space="preserve">Модуль </w:t>
            </w:r>
          </w:p>
          <w:p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«Организация предметно-эстетической среды»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</w:pPr>
          </w:p>
        </w:tc>
        <w:tc>
          <w:tcPr>
            <w:tcW w:w="4544" w:type="dxa"/>
            <w:tcBorders>
              <w:top w:val="single" w:color="auto" w:sz="4" w:space="0"/>
              <w:left w:val="single" w:color="000000" w:sz="4" w:space="0"/>
              <w:bottom w:val="nil"/>
            </w:tcBorders>
            <w:noWrap w:val="0"/>
            <w:vAlign w:val="top"/>
          </w:tcPr>
          <w:p>
            <w:pPr>
              <w:rPr>
                <w:lang w:eastAsia="ru-RU"/>
              </w:rPr>
            </w:pPr>
            <w:r>
              <w:rPr>
                <w:lang w:eastAsia="ru-RU"/>
              </w:rPr>
              <w:t>Национальный новый год «Шагаа»</w:t>
            </w:r>
          </w:p>
          <w:p/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nil"/>
            </w:tcBorders>
            <w:noWrap w:val="0"/>
            <w:vAlign w:val="top"/>
          </w:tcPr>
          <w:p>
            <w:pPr>
              <w:spacing w:line="276" w:lineRule="auto"/>
            </w:pPr>
            <w:r>
              <w:t>19.02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библиотекарь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 xml:space="preserve">Модуль </w:t>
            </w:r>
          </w:p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«Профилактика и безопасность»</w:t>
            </w:r>
          </w:p>
          <w:p>
            <w:pPr>
              <w:spacing w:line="276" w:lineRule="auto"/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2. День здоровья «Здоровая нация в твоих руках».</w:t>
            </w:r>
          </w:p>
          <w:p>
            <w:pPr>
              <w:spacing w:line="276" w:lineRule="auto"/>
            </w:pPr>
            <w:r>
              <w:t>3.Психологический профилакторий по предупреждению ПАВ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17.02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01.02</w:t>
            </w:r>
          </w:p>
          <w:p>
            <w:pPr>
              <w:spacing w:line="276" w:lineRule="auto"/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Воспитательный блок</w:t>
            </w:r>
          </w:p>
          <w:p>
            <w:pPr>
              <w:spacing w:line="276" w:lineRule="auto"/>
            </w:pPr>
            <w:r>
              <w:t>Учитель  физкультуры</w:t>
            </w:r>
          </w:p>
          <w:p>
            <w:pPr>
              <w:spacing w:line="276" w:lineRule="auto"/>
            </w:pPr>
            <w:r>
              <w:t>Инспектор по ПП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«Профориентация»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</w:t>
            </w:r>
          </w:p>
          <w:p>
            <w:pPr>
              <w:jc w:val="center"/>
            </w:pPr>
            <w:r>
              <w:rPr>
                <w:b/>
                <w:iCs/>
                <w:color w:val="000000"/>
                <w:w w:val="0"/>
              </w:rPr>
              <w:t xml:space="preserve"> «Классное руководство»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lang w:eastAsia="ru-RU"/>
              </w:rPr>
            </w:pPr>
            <w:r>
              <w:t xml:space="preserve">1.Организация почты для влюбленных. </w:t>
            </w:r>
          </w:p>
          <w:p>
            <w:pPr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2.  День святого Валентина (конкурсная программа «Любовь с первого взгляда».</w:t>
            </w:r>
          </w:p>
          <w:p>
            <w:pPr>
              <w:spacing w:line="276" w:lineRule="auto"/>
            </w:pPr>
            <w:r>
              <w:rPr>
                <w:rFonts w:hint="default"/>
                <w:lang w:val="en-US" w:eastAsia="ru-RU"/>
              </w:rPr>
              <w:t xml:space="preserve">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09.02</w:t>
            </w:r>
          </w:p>
          <w:p>
            <w:pPr>
              <w:spacing w:line="276" w:lineRule="auto"/>
            </w:pPr>
            <w:r>
              <w:t>14.02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</w:t>
            </w:r>
          </w:p>
          <w:p>
            <w:pPr>
              <w:spacing w:line="276" w:lineRule="auto"/>
            </w:pPr>
            <w:r>
              <w:t xml:space="preserve"> классные руководители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Модуль «Школьный урок»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  <w:jc w:val="center"/>
            </w:pPr>
          </w:p>
          <w:p>
            <w:pPr>
              <w:spacing w:line="276" w:lineRule="auto"/>
            </w:pP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276" w:lineRule="auto"/>
            </w:pPr>
            <w:r>
              <w:t>День российской науки</w:t>
            </w:r>
          </w:p>
          <w:p>
            <w:pPr>
              <w:numPr>
                <w:ilvl w:val="0"/>
                <w:numId w:val="2"/>
              </w:num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rStyle w:val="8"/>
              </w:rPr>
              <w:t>10 февраля</w:t>
            </w:r>
            <w:r>
              <w:t> – Памятная дата России: День памяти А. С. Пушкина.</w:t>
            </w:r>
            <w:r>
              <w:br w:type="textWrapping"/>
            </w:r>
            <w:r>
              <w:rPr>
                <w:rFonts w:hint="default"/>
                <w:lang w:val="ru-RU"/>
              </w:rPr>
              <w:t>3.</w:t>
            </w:r>
            <w:r>
              <w:rPr>
                <w:lang w:eastAsia="ru-RU"/>
              </w:rPr>
              <w:t xml:space="preserve"> 90лет со дня рождения Светланы Владимировны Козловой</w:t>
            </w:r>
          </w:p>
          <w:p>
            <w:pPr>
              <w:numPr>
                <w:ilvl w:val="0"/>
                <w:numId w:val="2"/>
              </w:numPr>
              <w:spacing w:line="276" w:lineRule="auto"/>
              <w:ind w:left="0" w:leftChars="0" w:firstLine="0" w:firstLineChars="0"/>
              <w:rPr>
                <w:lang w:eastAsia="ru-RU"/>
              </w:rPr>
            </w:pPr>
            <w:r>
              <w:rPr>
                <w:lang w:eastAsia="ru-RU"/>
              </w:rPr>
              <w:t>Международный день родного языка</w:t>
            </w:r>
          </w:p>
          <w:p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4 февраля</w:t>
            </w:r>
            <w:r>
              <w:t xml:space="preserve"> – 150 лет со дня рождения Михаила Михайловича Пришвина (1873–1954).</w:t>
            </w:r>
            <w:r>
              <w:br w:type="textWrapping"/>
            </w:r>
            <w:r>
              <w:rPr>
                <w:b/>
              </w:rPr>
              <w:t>9 февраля</w:t>
            </w:r>
            <w:r>
              <w:t xml:space="preserve"> – 240 лет со дня рождения Василия Андреевича Жуковского (1783–1852).</w:t>
            </w:r>
          </w:p>
          <w:p>
            <w:pPr>
              <w:numPr>
                <w:ilvl w:val="0"/>
                <w:numId w:val="2"/>
              </w:numPr>
              <w:spacing w:line="276" w:lineRule="auto"/>
              <w:ind w:left="0" w:leftChars="0" w:firstLine="0" w:firstLineChars="0"/>
              <w:rPr>
                <w:lang w:eastAsia="ru-RU"/>
              </w:rPr>
            </w:pPr>
          </w:p>
          <w:p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t>08.</w:t>
            </w:r>
            <w:r>
              <w:rPr>
                <w:rFonts w:hint="default"/>
                <w:lang w:val="ru-RU"/>
              </w:rPr>
              <w:t>02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 библиотекарь школы</w:t>
            </w:r>
          </w:p>
          <w:p>
            <w:pPr>
              <w:spacing w:line="276" w:lineRule="auto"/>
            </w:pPr>
          </w:p>
        </w:tc>
      </w:tr>
    </w:tbl>
    <w:p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МАРТ</w:t>
      </w:r>
    </w:p>
    <w:tbl>
      <w:tblPr>
        <w:tblStyle w:val="5"/>
        <w:tblW w:w="10178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4508"/>
        <w:gridCol w:w="1248"/>
        <w:gridCol w:w="1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Виды, формы и содержание деятельности</w:t>
            </w:r>
          </w:p>
          <w:p>
            <w:pPr>
              <w:spacing w:line="276" w:lineRule="auto"/>
              <w:rPr>
                <w:b/>
              </w:rPr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</w:pPr>
            <w:r>
              <w:rPr>
                <w:b/>
              </w:rPr>
              <w:t>Ответственный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«Детские общественные объединения»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«Самоуправление»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</w:p>
          <w:p/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rPr>
                <w:bCs/>
                <w:lang w:eastAsia="ru-RU"/>
              </w:rPr>
              <w:t>Всемирный день  гражданской обороны.</w:t>
            </w:r>
          </w:p>
          <w:p>
            <w:pPr>
              <w:spacing w:line="276" w:lineRule="auto"/>
              <w:ind w:right="318"/>
            </w:pPr>
            <w:r>
              <w:rPr>
                <w:rFonts w:hint="default"/>
                <w:lang w:val="ru-RU"/>
              </w:rPr>
              <w:t xml:space="preserve"> </w:t>
            </w:r>
            <w:r>
              <w:t xml:space="preserve"> Классный час. Разговоры о важном.</w:t>
            </w:r>
          </w:p>
          <w:p>
            <w:pPr>
              <w:spacing w:line="276" w:lineRule="auto"/>
            </w:pPr>
            <w:r>
              <w:t>Международный женский день.</w:t>
            </w:r>
          </w:p>
          <w:p>
            <w:pPr>
              <w:spacing w:line="276" w:lineRule="auto"/>
              <w:ind w:right="318"/>
            </w:pPr>
            <w:r>
              <w:t xml:space="preserve"> Классный час. Разговоры о важном.</w:t>
            </w:r>
          </w:p>
          <w:p>
            <w:pPr>
              <w:spacing w:line="276" w:lineRule="auto"/>
            </w:pPr>
            <w:r>
              <w:t>День воссоединения Крыма с Россией.</w:t>
            </w:r>
          </w:p>
          <w:p>
            <w:pPr>
              <w:spacing w:line="276" w:lineRule="auto"/>
              <w:ind w:right="318"/>
            </w:pPr>
            <w:r>
              <w:t xml:space="preserve"> </w:t>
            </w:r>
            <w:r>
              <w:rPr>
                <w:rFonts w:hint="default"/>
                <w:lang w:val="ru-RU"/>
              </w:rPr>
              <w:t xml:space="preserve"> </w:t>
            </w:r>
            <w:r>
              <w:t>Классный час. Разговоры о важном.</w:t>
            </w:r>
          </w:p>
          <w:p>
            <w:pPr>
              <w:spacing w:line="276" w:lineRule="auto"/>
            </w:pPr>
            <w:r>
              <w:t>Всемирный день театра.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01.03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01.03</w:t>
            </w:r>
          </w:p>
          <w:p>
            <w:r>
              <w:t>06.03</w:t>
            </w:r>
          </w:p>
          <w:p>
            <w:r>
              <w:t>13.03</w:t>
            </w:r>
          </w:p>
          <w:p/>
          <w:p>
            <w:r>
              <w:t>20.03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классные руководители</w:t>
            </w:r>
          </w:p>
          <w:p>
            <w:pPr>
              <w:spacing w:line="276" w:lineRule="auto"/>
            </w:pP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w w:val="0"/>
              </w:rPr>
            </w:pPr>
            <w:r>
              <w:rPr>
                <w:b/>
                <w:w w:val="0"/>
              </w:rPr>
              <w:t xml:space="preserve">Модуль </w:t>
            </w:r>
          </w:p>
          <w:p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«Организация предметно-эстетической среды»</w:t>
            </w:r>
          </w:p>
          <w:p>
            <w:pPr>
              <w:jc w:val="center"/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bCs/>
              </w:rPr>
            </w:pPr>
            <w:r>
              <w:rPr>
                <w:bCs/>
              </w:rPr>
              <w:t>1.День воссоединения Крыма и России.</w:t>
            </w:r>
          </w:p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bCs/>
                <w:lang w:val="ru-RU"/>
              </w:rPr>
              <w:t xml:space="preserve">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18.03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 xml:space="preserve">Модуль </w:t>
            </w:r>
          </w:p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«Профилактика и безопасность»</w:t>
            </w:r>
          </w:p>
          <w:p>
            <w:pPr>
              <w:spacing w:line="276" w:lineRule="auto"/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1. День здоровья. «Здоровье – овощи плюс фрукты, плюс ягоды».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17.03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Учитель  физкультуры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«Профориентация»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 xml:space="preserve"> «Классное руководство»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 xml:space="preserve"> Масленичная неделя. </w:t>
            </w:r>
          </w:p>
          <w:p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 xml:space="preserve"> Всемирный день театра.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28 февраля   – 6  марта</w:t>
            </w:r>
          </w:p>
          <w:p>
            <w:pPr>
              <w:spacing w:line="276" w:lineRule="auto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27.03</w:t>
            </w:r>
          </w:p>
          <w:p>
            <w:pPr>
              <w:spacing w:line="276" w:lineRule="auto"/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классные руководители</w:t>
            </w:r>
          </w:p>
          <w:p>
            <w:pPr>
              <w:spacing w:line="276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Модуль «Школьный урок»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  <w:jc w:val="center"/>
            </w:pPr>
          </w:p>
          <w:p>
            <w:pPr>
              <w:spacing w:line="276" w:lineRule="auto"/>
            </w:pP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1.Неделя детской и юношеской книги.</w:t>
            </w:r>
          </w:p>
          <w:p>
            <w:pPr>
              <w:spacing w:line="276" w:lineRule="auto"/>
            </w:pPr>
            <w:r>
              <w:t>2. 105лет со дня рождения Леонида БорандаевичаЧадамба</w:t>
            </w:r>
          </w:p>
          <w:p>
            <w:pPr>
              <w:spacing w:line="276" w:lineRule="auto"/>
            </w:pPr>
            <w:r>
              <w:t>3.155лет со дня рождения писателя Максима Горького</w:t>
            </w:r>
          </w:p>
          <w:p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4 марта</w:t>
            </w:r>
            <w:r>
              <w:t xml:space="preserve"> – 345 лет со дня рождения Антонио Вивальди (1678–1741).</w:t>
            </w:r>
            <w:r>
              <w:br w:type="textWrapping"/>
            </w:r>
            <w:r>
              <w:rPr>
                <w:b/>
              </w:rPr>
              <w:t>7 марта</w:t>
            </w:r>
            <w:r>
              <w:t xml:space="preserve"> – 145 лет со дня рождения Бориса Михайловича Кустодиева (1878–1927).</w:t>
            </w:r>
            <w:r>
              <w:br w:type="textWrapping"/>
            </w:r>
            <w:r>
              <w:rPr>
                <w:b/>
              </w:rPr>
              <w:t>13 марта</w:t>
            </w:r>
            <w:r>
              <w:t xml:space="preserve"> – 110 лет со дня рождения Сергея Владимировича Михалкова (1913–2009).</w:t>
            </w:r>
            <w:r>
              <w:br w:type="textWrapping"/>
            </w:r>
            <w:r>
              <w:rPr>
                <w:b/>
              </w:rPr>
              <w:t>20 марта</w:t>
            </w:r>
            <w:r>
              <w:t xml:space="preserve"> – 90 лет со дня рождения советского детского писателя Геннадия Яковлевича Снегирева (1933-2004)</w:t>
            </w:r>
          </w:p>
          <w:p>
            <w:pPr>
              <w:spacing w:line="276" w:lineRule="auto"/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20.03-24.03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rPr>
                <w:rFonts w:hint="default"/>
                <w:lang w:val="ru-RU"/>
              </w:rPr>
              <w:t>2</w:t>
            </w:r>
            <w:r>
              <w:t>8.03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классные руководители,</w:t>
            </w:r>
          </w:p>
          <w:p>
            <w:pPr>
              <w:spacing w:line="276" w:lineRule="auto"/>
            </w:pPr>
            <w:r>
              <w:t>библиотекарь школы</w:t>
            </w:r>
          </w:p>
        </w:tc>
      </w:tr>
    </w:tbl>
    <w:p>
      <w:pPr>
        <w:spacing w:line="276" w:lineRule="auto"/>
        <w:jc w:val="center"/>
        <w:rPr>
          <w:b/>
          <w:color w:val="FF0000"/>
        </w:rPr>
      </w:pPr>
    </w:p>
    <w:p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АПРЕЛЬ</w:t>
      </w:r>
    </w:p>
    <w:tbl>
      <w:tblPr>
        <w:tblStyle w:val="5"/>
        <w:tblW w:w="10178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4580"/>
        <w:gridCol w:w="1260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Виды, формы и содержание деятельности</w:t>
            </w:r>
          </w:p>
          <w:p>
            <w:pPr>
              <w:spacing w:line="276" w:lineRule="auto"/>
              <w:rPr>
                <w:b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rPr>
                <w:b/>
              </w:rPr>
              <w:t>Ответственный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44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«Детские общественные объединения»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«Самоуправление»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</w:p>
          <w:p/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1.</w:t>
            </w:r>
            <w:r>
              <w:rPr>
                <w:bCs/>
                <w:lang w:eastAsia="ru-RU"/>
              </w:rPr>
              <w:t>Всемирный день авиации и космонавтики. (Устный журнал «Вы знаете, каким он парнем был).</w:t>
            </w:r>
          </w:p>
          <w:p>
            <w:pPr>
              <w:rPr>
                <w:lang w:eastAsia="ru-RU"/>
              </w:rPr>
            </w:pPr>
            <w:r>
              <w:t>2.</w:t>
            </w:r>
            <w:r>
              <w:rPr>
                <w:lang w:eastAsia="ru-RU"/>
              </w:rPr>
              <w:t>День пожарной охраны.</w:t>
            </w:r>
          </w:p>
          <w:p>
            <w:pPr>
              <w:rPr>
                <w:color w:val="000000"/>
                <w:shd w:val="clear" w:color="auto" w:fill="FFFFFF"/>
              </w:rPr>
            </w:pPr>
            <w:r>
              <w:rPr>
                <w:lang w:eastAsia="ru-RU"/>
              </w:rPr>
              <w:t>3.</w:t>
            </w:r>
            <w:r>
              <w:rPr>
                <w:color w:val="000000"/>
                <w:shd w:val="clear" w:color="auto" w:fill="FFFFFF"/>
              </w:rPr>
              <w:t xml:space="preserve"> Международный день освобождения узников фашистских.</w:t>
            </w:r>
          </w:p>
          <w:p>
            <w:pPr>
              <w:spacing w:line="276" w:lineRule="auto"/>
              <w:ind w:right="318"/>
            </w:pPr>
            <w:r>
              <w:rPr>
                <w:color w:val="000000"/>
                <w:shd w:val="clear" w:color="auto" w:fill="FFFFFF"/>
              </w:rPr>
              <w:t>4.</w:t>
            </w:r>
            <w:r>
              <w:t xml:space="preserve"> Классный час. Разговоры о важном.</w:t>
            </w:r>
          </w:p>
          <w:p>
            <w:r>
              <w:t>День космонавтики.</w:t>
            </w:r>
          </w:p>
          <w:p>
            <w:pPr>
              <w:spacing w:line="276" w:lineRule="auto"/>
              <w:ind w:right="318"/>
            </w:pPr>
            <w:r>
              <w:t>5. Классный час. Разговоры о важном.</w:t>
            </w:r>
          </w:p>
          <w:p>
            <w:r>
              <w:t>«Геноцид».</w:t>
            </w:r>
          </w:p>
          <w:p>
            <w:pPr>
              <w:spacing w:line="276" w:lineRule="auto"/>
              <w:ind w:right="318"/>
            </w:pPr>
            <w:r>
              <w:t>6. Классный час. Разговоры о важном.</w:t>
            </w:r>
          </w:p>
          <w:p>
            <w:r>
              <w:t>День Земли.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12.04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28.04</w:t>
            </w:r>
          </w:p>
          <w:p>
            <w:pPr>
              <w:spacing w:line="276" w:lineRule="auto"/>
            </w:pPr>
            <w:r>
              <w:t>07.04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10.04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17.04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rPr>
                <w:rFonts w:hint="default"/>
                <w:lang w:val="ru-RU"/>
              </w:rPr>
              <w:t>2</w:t>
            </w:r>
            <w:r>
              <w:t>4.04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классные руководители, учитель ОБЖ,</w:t>
            </w:r>
          </w:p>
          <w:p>
            <w:pPr>
              <w:spacing w:line="276" w:lineRule="auto"/>
            </w:pPr>
            <w:r>
              <w:t>учитель истории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w w:val="0"/>
              </w:rPr>
            </w:pPr>
            <w:r>
              <w:rPr>
                <w:b/>
                <w:w w:val="0"/>
              </w:rPr>
              <w:t xml:space="preserve">Модуль </w:t>
            </w:r>
          </w:p>
          <w:p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«Организация предметно-эстетической среды»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 xml:space="preserve">1. </w:t>
            </w:r>
            <w:r>
              <w:rPr>
                <w:bCs/>
              </w:rPr>
              <w:t>Международный день птиц.</w:t>
            </w:r>
          </w:p>
          <w:p>
            <w:pPr>
              <w:spacing w:line="276" w:lineRule="auto"/>
            </w:pPr>
            <w:r>
              <w:rPr>
                <w:rFonts w:hint="default"/>
                <w:lang w:val="ru-RU"/>
              </w:rPr>
              <w:t xml:space="preserve"> </w:t>
            </w:r>
            <w:r>
              <w:t>3.Всероссийская акция «От чистого двора к чистой планете»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03.04</w:t>
            </w:r>
          </w:p>
          <w:p>
            <w:pPr>
              <w:spacing w:line="276" w:lineRule="auto"/>
            </w:pPr>
            <w:r>
              <w:rPr>
                <w:rFonts w:hint="default"/>
                <w:lang w:val="ru-RU"/>
              </w:rPr>
              <w:t xml:space="preserve"> </w:t>
            </w:r>
            <w:r>
              <w:t>04.04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Учитель биологии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Модуль «Школьный урок»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  <w:jc w:val="center"/>
            </w:pPr>
          </w:p>
          <w:p>
            <w:pPr>
              <w:spacing w:line="276" w:lineRule="auto"/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9"/>
              <w:spacing w:before="0"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1.День пожарной охраны</w:t>
            </w:r>
          </w:p>
          <w:p>
            <w:pPr>
              <w:pStyle w:val="9"/>
              <w:spacing w:before="0" w:after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2.85лет со дня рождения Владимира Бораевича</w:t>
            </w:r>
            <w:r>
              <w:rPr>
                <w:rFonts w:hint="default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Кара-Сала</w:t>
            </w:r>
          </w:p>
          <w:p>
            <w:pPr>
              <w:spacing w:line="276" w:lineRule="auto"/>
              <w:jc w:val="left"/>
            </w:pPr>
            <w:r>
              <w:rPr>
                <w:b/>
              </w:rPr>
              <w:t>1 апреля</w:t>
            </w:r>
            <w:r>
              <w:t xml:space="preserve"> – 95 лет со дня рождения русского писателя, поэта Валентина Дмитриевича Берестова (1928–1998).</w:t>
            </w:r>
            <w:r>
              <w:br w:type="textWrapping"/>
            </w:r>
            <w:r>
              <w:rPr>
                <w:b/>
              </w:rPr>
              <w:t>1 апреля</w:t>
            </w:r>
            <w:r>
              <w:t xml:space="preserve"> – 150 лет со дня рождения русского композитора, пианиста, дирижера Сергея Васильевича Рахманинова (1873–1943).</w:t>
            </w:r>
            <w:r>
              <w:br w:type="textWrapping"/>
            </w:r>
            <w:r>
              <w:rPr>
                <w:b/>
              </w:rPr>
              <w:t>12 апреля</w:t>
            </w:r>
            <w:r>
              <w:t xml:space="preserve"> – 200 лет со дня рождения русского драматурга Александра Николаевича Островского (1823–1886).</w:t>
            </w:r>
          </w:p>
          <w:p>
            <w:pPr>
              <w:pStyle w:val="9"/>
              <w:spacing w:before="0" w:after="0"/>
              <w:rPr>
                <w:color w:val="000000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30.04</w:t>
            </w:r>
          </w:p>
          <w:p>
            <w:pPr>
              <w:spacing w:line="276" w:lineRule="auto"/>
            </w:pPr>
            <w:r>
              <w:t>24.04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 учитель изобразительного искусства</w:t>
            </w:r>
          </w:p>
        </w:tc>
      </w:tr>
    </w:tbl>
    <w:p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МАЙ</w:t>
      </w:r>
    </w:p>
    <w:tbl>
      <w:tblPr>
        <w:tblStyle w:val="5"/>
        <w:tblW w:w="13718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4568"/>
        <w:gridCol w:w="1296"/>
        <w:gridCol w:w="1884"/>
        <w:gridCol w:w="3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0" w:type="dxa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Виды, формы и содержание деятельности</w:t>
            </w:r>
          </w:p>
          <w:p>
            <w:pPr>
              <w:spacing w:line="276" w:lineRule="auto"/>
              <w:rPr>
                <w:b/>
              </w:rPr>
            </w:pP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 проведения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</w:pPr>
            <w:r>
              <w:rPr>
                <w:b/>
              </w:rPr>
              <w:t>Ответственный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0" w:type="dxa"/>
          <w:trHeight w:val="909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«Детские общественные объединения»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«Самоуправление»</w:t>
            </w:r>
          </w:p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</w:p>
          <w:p/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1. Неделя Памяти, посвященная 76-летию</w:t>
            </w:r>
          </w:p>
          <w:p>
            <w:pPr>
              <w:spacing w:line="276" w:lineRule="auto"/>
            </w:pPr>
            <w:r>
              <w:t>Великой Победы.</w:t>
            </w:r>
          </w:p>
          <w:p>
            <w:pPr>
              <w:spacing w:line="276" w:lineRule="auto"/>
              <w:ind w:right="318"/>
            </w:pPr>
            <w:r>
              <w:t>5. Классный час. Разговоры о важном.</w:t>
            </w:r>
          </w:p>
          <w:p>
            <w:pPr>
              <w:spacing w:line="276" w:lineRule="auto"/>
              <w:ind w:right="318"/>
            </w:pPr>
            <w:r>
              <w:t>День Победы.</w:t>
            </w:r>
          </w:p>
          <w:p>
            <w:pPr>
              <w:spacing w:line="276" w:lineRule="auto"/>
              <w:ind w:right="318"/>
            </w:pPr>
            <w:r>
              <w:t>6. Классный час. Разговоры о важном.</w:t>
            </w:r>
          </w:p>
          <w:p>
            <w:r>
              <w:t>День Труда.</w:t>
            </w:r>
          </w:p>
          <w:p>
            <w:pPr>
              <w:spacing w:line="276" w:lineRule="auto"/>
              <w:ind w:right="318"/>
            </w:pPr>
            <w:r>
              <w:t>7. Классный час. Разговоры о важном.</w:t>
            </w:r>
          </w:p>
          <w:p>
            <w:r>
              <w:t>День детских общественных организаций.</w:t>
            </w:r>
          </w:p>
          <w:p>
            <w:pPr>
              <w:spacing w:line="276" w:lineRule="auto"/>
              <w:ind w:right="318"/>
            </w:pPr>
            <w:r>
              <w:t>8. Классный час. Разговоры о важном.</w:t>
            </w:r>
          </w:p>
          <w:p>
            <w:r>
              <w:t>«Россия – страна возможностей».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26.04-10.05</w:t>
            </w:r>
          </w:p>
          <w:p>
            <w:r>
              <w:t>08.05</w:t>
            </w:r>
          </w:p>
          <w:p/>
          <w:p>
            <w:r>
              <w:t>15.05</w:t>
            </w:r>
          </w:p>
          <w:p/>
          <w:p/>
          <w:p>
            <w:r>
              <w:t>22.05</w:t>
            </w:r>
          </w:p>
          <w:p/>
          <w:p>
            <w:r>
              <w:t>29.05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классные руководители,</w:t>
            </w:r>
          </w:p>
          <w:p>
            <w:r>
              <w:t>библиотекарь школы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0" w:type="dxa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w w:val="0"/>
              </w:rPr>
            </w:pPr>
            <w:r>
              <w:rPr>
                <w:b/>
                <w:w w:val="0"/>
              </w:rPr>
              <w:t xml:space="preserve">Модуль </w:t>
            </w:r>
          </w:p>
          <w:p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«Организация предметно-эстетической среды»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</w:pP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color w:val="000000"/>
              </w:rPr>
            </w:pPr>
            <w:r>
              <w:rPr>
                <w:lang w:eastAsia="ru-RU"/>
              </w:rPr>
              <w:t>1.</w:t>
            </w:r>
            <w:r>
              <w:rPr>
                <w:color w:val="000000"/>
              </w:rPr>
              <w:t xml:space="preserve"> Всемирный день без табака.</w:t>
            </w:r>
          </w:p>
          <w:p>
            <w:pPr>
              <w:spacing w:line="276" w:lineRule="auto"/>
              <w:rPr>
                <w:rFonts w:hint="default"/>
                <w:lang w:val="ru-RU" w:eastAsia="ru-RU"/>
              </w:rPr>
            </w:pP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rFonts w:hint="default"/>
                <w:color w:val="000000"/>
                <w:lang w:val="ru-RU"/>
              </w:rPr>
              <w:t xml:space="preserve"> 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26.05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t>Вожатая школы,мед.рабо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w w:val="0"/>
              </w:rPr>
            </w:pPr>
            <w:r>
              <w:rPr>
                <w:b/>
                <w:w w:val="0"/>
              </w:rPr>
              <w:t>Модуль</w:t>
            </w:r>
          </w:p>
          <w:p>
            <w:pPr>
              <w:tabs>
                <w:tab w:val="left" w:pos="851"/>
              </w:tabs>
              <w:jc w:val="center"/>
              <w:rPr>
                <w:b/>
                <w:w w:val="0"/>
              </w:rPr>
            </w:pPr>
            <w:r>
              <w:rPr>
                <w:b/>
                <w:w w:val="0"/>
              </w:rPr>
              <w:t>Работа с родителями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adjustRightInd w:val="0"/>
              <w:rPr>
                <w:rFonts w:eastAsia="Symbol"/>
                <w:lang w:eastAsia="ru-RU"/>
              </w:rPr>
            </w:pPr>
            <w:r>
              <w:rPr>
                <w:rFonts w:eastAsia="Symbol"/>
                <w:lang w:eastAsia="ru-RU"/>
              </w:rPr>
              <w:t>Беседы с учащимися «группы риска»</w:t>
            </w:r>
          </w:p>
          <w:p>
            <w:pPr>
              <w:rPr>
                <w:rFonts w:eastAsia="№Е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eastAsia="№Е"/>
                <w:color w:val="000000"/>
                <w:lang w:eastAsia="ru-RU"/>
              </w:rPr>
            </w:pPr>
            <w:r>
              <w:rPr>
                <w:rFonts w:eastAsia="№Е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eastAsia="Batang"/>
                <w:color w:val="000000"/>
                <w:lang w:eastAsia="ru-RU"/>
              </w:rPr>
            </w:pPr>
            <w:r>
              <w:rPr>
                <w:rFonts w:eastAsia="Batang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3540" w:type="dxa"/>
            <w:noWrap w:val="0"/>
            <w:vAlign w:val="top"/>
          </w:tcPr>
          <w:p>
            <w:pPr>
              <w:rPr>
                <w:rFonts w:eastAsia="Batang"/>
                <w:color w:val="000000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0" w:type="dxa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 xml:space="preserve">Модуль </w:t>
            </w:r>
          </w:p>
          <w:p>
            <w:pPr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«Профилактика и безопасность»</w:t>
            </w:r>
          </w:p>
          <w:p>
            <w:pPr>
              <w:spacing w:line="276" w:lineRule="auto"/>
            </w:pP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1.День здоровья.Общешкольная игра «Русская лапта».</w:t>
            </w:r>
          </w:p>
          <w:p>
            <w:pPr>
              <w:spacing w:line="276" w:lineRule="auto"/>
              <w:rPr>
                <w:lang w:eastAsia="ru-RU"/>
              </w:rPr>
            </w:pPr>
            <w:r>
              <w:t>2.</w:t>
            </w:r>
            <w:r>
              <w:rPr>
                <w:lang w:eastAsia="ru-RU"/>
              </w:rPr>
              <w:t xml:space="preserve"> Всемирный день без табака (Анкетирование учащихся, просмотр видеороликов с последующим обсуждением).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19.05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31.05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13.05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Учитель  физкультуры,</w:t>
            </w:r>
          </w:p>
          <w:p>
            <w:pPr>
              <w:spacing w:line="276" w:lineRule="auto"/>
            </w:pPr>
            <w:r>
              <w:t>Медик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0" w:type="dxa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851"/>
              </w:tabs>
              <w:jc w:val="center"/>
              <w:rPr>
                <w:b/>
                <w:iCs/>
                <w:w w:val="0"/>
              </w:rPr>
            </w:pPr>
            <w:r>
              <w:rPr>
                <w:b/>
                <w:iCs/>
                <w:w w:val="0"/>
              </w:rPr>
              <w:t>Модуль «Профориентация»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 xml:space="preserve"> «Классное руководство»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День пионерии.</w:t>
            </w:r>
          </w:p>
          <w:p>
            <w:pPr>
              <w:spacing w:line="276" w:lineRule="auto"/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25.05</w:t>
            </w:r>
          </w:p>
          <w:p>
            <w:pPr>
              <w:spacing w:line="276" w:lineRule="auto"/>
            </w:pPr>
            <w:r>
              <w:t>26.05</w:t>
            </w:r>
          </w:p>
          <w:p>
            <w:pPr>
              <w:spacing w:line="276" w:lineRule="auto"/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 классные руководители</w:t>
            </w:r>
          </w:p>
          <w:p>
            <w:pPr>
              <w:spacing w:line="276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0" w:type="dxa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center"/>
              <w:rPr>
                <w:b/>
                <w:color w:val="000000"/>
                <w:w w:val="0"/>
              </w:rPr>
            </w:pPr>
            <w:r>
              <w:rPr>
                <w:b/>
                <w:color w:val="000000"/>
                <w:w w:val="0"/>
              </w:rPr>
              <w:t>Модуль «Школьный урок»</w:t>
            </w:r>
          </w:p>
          <w:p>
            <w:pPr>
              <w:jc w:val="center"/>
              <w:rPr>
                <w:b/>
                <w:iCs/>
                <w:color w:val="000000"/>
                <w:w w:val="0"/>
              </w:rPr>
            </w:pPr>
            <w:r>
              <w:rPr>
                <w:b/>
                <w:iCs/>
                <w:color w:val="000000"/>
                <w:w w:val="0"/>
              </w:rPr>
              <w:t>Модуль «Ключевые общешкольные дела»</w:t>
            </w:r>
          </w:p>
          <w:p>
            <w:pPr>
              <w:spacing w:line="276" w:lineRule="auto"/>
              <w:jc w:val="center"/>
            </w:pPr>
          </w:p>
          <w:p>
            <w:pPr>
              <w:spacing w:line="276" w:lineRule="auto"/>
            </w:pP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15 мая</w:t>
            </w:r>
            <w:r>
              <w:t xml:space="preserve"> – 175 лет со дня рождения Виктора Михайловича Васнецова (1848–1926).</w:t>
            </w:r>
            <w:r>
              <w:br w:type="textWrapping"/>
            </w:r>
            <w:r>
              <w:rPr>
                <w:b/>
              </w:rPr>
              <w:t>27 мая</w:t>
            </w:r>
            <w:r>
              <w:t xml:space="preserve"> – 120 лет со дня рождения Елены Александровны Благининой (1903–1989).</w:t>
            </w:r>
            <w:r>
              <w:br w:type="textWrapping"/>
            </w:r>
            <w:r>
              <w:rPr>
                <w:b/>
              </w:rPr>
              <w:t>27 мая</w:t>
            </w:r>
            <w:r>
              <w:t xml:space="preserve"> – 185 лет со дня рождения Ивана Николаевича Крамского (1837–1887), российского живописца, графика.</w:t>
            </w:r>
          </w:p>
          <w:p/>
          <w:p/>
          <w:p/>
          <w:p/>
          <w:p>
            <w:pPr>
              <w:rPr>
                <w:color w:val="000000"/>
                <w:shd w:val="clear" w:color="auto" w:fill="FFFFFF"/>
              </w:rPr>
            </w:pPr>
            <w:r>
              <w:t>1.</w:t>
            </w:r>
            <w:r>
              <w:rPr>
                <w:lang w:eastAsia="ru-RU"/>
              </w:rPr>
              <w:t xml:space="preserve"> 240 лет со дня основания Черноморского флота</w:t>
            </w:r>
            <w:r>
              <w:rPr>
                <w:color w:val="000000"/>
                <w:shd w:val="clear" w:color="auto" w:fill="FFFFFF"/>
              </w:rPr>
              <w:t> </w:t>
            </w:r>
          </w:p>
          <w:p>
            <w:pPr>
              <w:spacing w:line="276" w:lineRule="auto"/>
            </w:pPr>
            <w:r>
              <w:t>2. День славянской письменности.</w:t>
            </w:r>
          </w:p>
          <w:p>
            <w:pPr>
              <w:spacing w:line="276" w:lineRule="auto"/>
            </w:pPr>
            <w:r>
              <w:rPr>
                <w:rStyle w:val="8"/>
              </w:rPr>
              <w:t>27 мая</w:t>
            </w:r>
            <w:r>
              <w:t> – Общероссийский День библиотек. (Установлен по указу Президента РФ в 1995 году в честь основания в России государственной общедоступной библиотеки 27 мая 1795 года.)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15.05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27.05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18.05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  <w:r>
              <w:t>24.05</w:t>
            </w:r>
          </w:p>
          <w:p>
            <w:pPr>
              <w:spacing w:line="276" w:lineRule="auto"/>
              <w:rPr>
                <w:rFonts w:hint="default"/>
                <w:lang w:val="ru-RU"/>
              </w:rPr>
            </w:pPr>
          </w:p>
          <w:p>
            <w:pPr>
              <w:spacing w:line="276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76" w:lineRule="auto"/>
            </w:pPr>
            <w:r>
              <w:t>Вожатая школы,</w:t>
            </w:r>
          </w:p>
          <w:p>
            <w:pPr>
              <w:spacing w:line="276" w:lineRule="auto"/>
            </w:pPr>
            <w:r>
              <w:t>классные руководители,</w:t>
            </w:r>
          </w:p>
          <w:p>
            <w:pPr>
              <w:spacing w:line="276" w:lineRule="auto"/>
            </w:pPr>
            <w:r>
              <w:t>библиотекарь школы</w:t>
            </w:r>
          </w:p>
        </w:tc>
      </w:tr>
    </w:tbl>
    <w:p>
      <w:pPr>
        <w:jc w:val="center"/>
        <w:rPr>
          <w:rStyle w:val="8"/>
          <w:color w:val="FF0000"/>
        </w:rPr>
      </w:pPr>
      <w:r>
        <w:rPr>
          <w:rStyle w:val="8"/>
          <w:color w:val="FF0000"/>
        </w:rPr>
        <w:t>ГОСУДАРСТВЕННЫЕ ДАТЫ</w:t>
      </w:r>
    </w:p>
    <w:p>
      <w:pPr>
        <w:jc w:val="left"/>
        <w:rPr>
          <w:b/>
        </w:rPr>
      </w:pPr>
      <w:r>
        <w:rPr>
          <w:rStyle w:val="8"/>
        </w:rPr>
        <w:t>1 сентября</w:t>
      </w:r>
      <w:r>
        <w:t> – День знаний. (Отмечается с 1984 года на основании Указа Президиума Верховного Совета СССР от 01.10.1980 года.)</w:t>
      </w:r>
      <w:r>
        <w:br w:type="textWrapping"/>
      </w:r>
      <w:r>
        <w:rPr>
          <w:rStyle w:val="8"/>
        </w:rPr>
        <w:t>27 сентября</w:t>
      </w:r>
      <w:r>
        <w:t> – День воспитателя и дошкольных работников.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воспитателя, как одной из самых важных и ответственных.</w:t>
      </w:r>
    </w:p>
    <w:p>
      <w:pPr>
        <w:spacing w:line="276" w:lineRule="auto"/>
        <w:jc w:val="left"/>
      </w:pPr>
      <w:r>
        <w:rPr>
          <w:rStyle w:val="8"/>
        </w:rPr>
        <w:t>9 октября </w:t>
      </w:r>
      <w:r>
        <w:t>– Всероссийский день чтения. (Отмечается с 2007 года после принятия Национальной программы чтения.)</w:t>
      </w:r>
    </w:p>
    <w:p>
      <w:pPr>
        <w:spacing w:line="276" w:lineRule="auto"/>
        <w:jc w:val="left"/>
      </w:pPr>
      <w:r>
        <w:rPr>
          <w:rStyle w:val="8"/>
        </w:rPr>
        <w:t>4 ноября</w:t>
      </w:r>
      <w:r>
        <w:t> – День народного единства. (Принят Государственной Думой РФ 24 декабря 2004 году.)</w:t>
      </w:r>
      <w:r>
        <w:br w:type="textWrapping"/>
      </w:r>
      <w:r>
        <w:rPr>
          <w:rStyle w:val="8"/>
        </w:rPr>
        <w:t>27 ноября </w:t>
      </w:r>
      <w:r>
        <w:t>– День матери. (Учреждён Указом Президента РФ в 1998 году.)</w:t>
      </w:r>
    </w:p>
    <w:p>
      <w:pPr>
        <w:spacing w:line="276" w:lineRule="auto"/>
        <w:jc w:val="left"/>
      </w:pPr>
      <w:r>
        <w:rPr>
          <w:rStyle w:val="8"/>
        </w:rPr>
        <w:t>1 декабря</w:t>
      </w:r>
      <w:r>
        <w:t> – Всероссийский день хоккея.</w:t>
      </w:r>
      <w:r>
        <w:br w:type="textWrapping"/>
      </w:r>
      <w:r>
        <w:rPr>
          <w:rStyle w:val="8"/>
        </w:rPr>
        <w:t>9 декабря</w:t>
      </w:r>
      <w:r>
        <w:t> – День Героев Отечества. (Отмечается с 2007 года в соответствии с Федеральным законом № 231-ФЗ от 24 октября 2007 года.)</w:t>
      </w:r>
      <w:r>
        <w:br w:type="textWrapping"/>
      </w:r>
      <w:r>
        <w:rPr>
          <w:rStyle w:val="8"/>
        </w:rPr>
        <w:t>12 декабря</w:t>
      </w:r>
      <w:r>
        <w:t> – День Конституции Российской Федерации. (Конституция принята всенародным голосованием в 1993 году.)</w:t>
      </w:r>
    </w:p>
    <w:p>
      <w:pPr>
        <w:spacing w:line="276" w:lineRule="auto"/>
        <w:jc w:val="left"/>
      </w:pPr>
      <w:r>
        <w:rPr>
          <w:rStyle w:val="8"/>
        </w:rPr>
        <w:t>8 января</w:t>
      </w:r>
      <w:r>
        <w:t> – День детского кино. (Учреждён 8 января 1998 года Правительством Москвы по инициативе Московского детского фонда в связи со столетием первого показа кино для детей в городе Москве.)</w:t>
      </w:r>
      <w:r>
        <w:br w:type="textWrapping"/>
      </w:r>
      <w:r>
        <w:rPr>
          <w:rStyle w:val="8"/>
        </w:rPr>
        <w:t>13 января</w:t>
      </w:r>
      <w:r>
        <w:t> – День российской печати. (Отмечается с 1991 года в честь выхода первого номера русской печатной газеты «Ведомости» по указу Петра I в 1703 году.)</w:t>
      </w:r>
      <w:r>
        <w:br w:type="textWrapping"/>
      </w:r>
      <w:r>
        <w:rPr>
          <w:rStyle w:val="8"/>
        </w:rPr>
        <w:t>25 января</w:t>
      </w:r>
      <w:r>
        <w:t> – День российского студенчества. (Учреждён Указом Президента РФ «О дне российского студенчества» от 25 января 2005 года, № 76».В 1755 году 12 января (по старому стилю, в Татьянин день) императрица Елизавета Петровна подписала указ «Об учреждении Московского университета».)</w:t>
      </w:r>
    </w:p>
    <w:p>
      <w:pPr>
        <w:spacing w:line="276" w:lineRule="auto"/>
        <w:jc w:val="left"/>
      </w:pPr>
      <w:r>
        <w:rPr>
          <w:rStyle w:val="8"/>
        </w:rPr>
        <w:t>8 февраля</w:t>
      </w:r>
      <w:r>
        <w:t> – День российской науки. В этот день в 1724 году Пётр I подписал указ об основании в России Академии наук.</w:t>
      </w:r>
      <w:r>
        <w:br w:type="textWrapping"/>
      </w:r>
      <w:r>
        <w:rPr>
          <w:rStyle w:val="8"/>
        </w:rPr>
        <w:t>10 февраля</w:t>
      </w:r>
      <w:r>
        <w:t> – Памятная дата России: День памяти А. С. Пушкина.</w:t>
      </w:r>
      <w:r>
        <w:br w:type="textWrapping"/>
      </w:r>
      <w:r>
        <w:rPr>
          <w:rStyle w:val="8"/>
        </w:rPr>
        <w:t>23 февраля</w:t>
      </w:r>
      <w:r>
        <w:t> – День защитника Отечества. (Учрежден Президиумом Верховного Совета РФ в 1993 году.)</w:t>
      </w:r>
    </w:p>
    <w:p>
      <w:pPr>
        <w:spacing w:line="276" w:lineRule="auto"/>
        <w:jc w:val="left"/>
      </w:pPr>
      <w:r>
        <w:rPr>
          <w:rStyle w:val="8"/>
        </w:rPr>
        <w:t>С 21 марта по 27 марта</w:t>
      </w:r>
      <w:r>
        <w:t> – Неделя детской и юношеской книги. (Проводится ежегодно с 1944 г. Первые «Книжкины именины» прошли по инициативе Л. Кассиля в 1943 году в Москве.)</w:t>
      </w:r>
      <w:r>
        <w:br w:type="textWrapping"/>
      </w:r>
      <w:r>
        <w:rPr>
          <w:rStyle w:val="8"/>
        </w:rPr>
        <w:t>С 21 марта по 27 марта</w:t>
      </w:r>
      <w:r>
        <w:t> – Неделя музыки для детей и юношества.</w:t>
      </w:r>
    </w:p>
    <w:p>
      <w:pPr>
        <w:spacing w:line="276" w:lineRule="auto"/>
        <w:jc w:val="left"/>
      </w:pPr>
      <w:r>
        <w:rPr>
          <w:b/>
        </w:rPr>
        <w:t>8 апреля</w:t>
      </w:r>
      <w:r>
        <w:t xml:space="preserve"> – День российской анимации.</w:t>
      </w:r>
    </w:p>
    <w:p>
      <w:pPr>
        <w:spacing w:line="276" w:lineRule="auto"/>
        <w:jc w:val="left"/>
        <w:rPr>
          <w:b/>
        </w:rPr>
      </w:pPr>
      <w:r>
        <w:rPr>
          <w:rStyle w:val="8"/>
        </w:rPr>
        <w:t>9 мая</w:t>
      </w:r>
      <w:r>
        <w:t> – День Победы советского народа в Великой Отечественной войне 1941–1945 годов. День воинской славы России. Установлен Федеральным законом от 13.03.1995 г. № 32-ФЗ «О днях воинской славы и памятных датах России».</w:t>
      </w:r>
      <w:r>
        <w:br w:type="textWrapping"/>
      </w:r>
      <w:r>
        <w:rPr>
          <w:rStyle w:val="8"/>
        </w:rPr>
        <w:t>24 мая</w:t>
      </w:r>
      <w:r>
        <w:t> – День славянской письменности и культуры. (Отмечается с 1986 года в честь славянских просветителей Кирилла и Мефодия.)</w:t>
      </w:r>
      <w:r>
        <w:br w:type="textWrapping"/>
      </w:r>
      <w:r>
        <w:rPr>
          <w:rStyle w:val="8"/>
        </w:rPr>
        <w:t>27 мая</w:t>
      </w:r>
      <w:r>
        <w:t> – Общероссийский День библиотек. (Установлен по указу Президента РФ в 1995 году в честь основания в России государственной общедоступной библиотеки 27 мая 1795 года.)</w:t>
      </w:r>
    </w:p>
    <w:p>
      <w:pPr>
        <w:spacing w:line="276" w:lineRule="auto"/>
        <w:jc w:val="left"/>
        <w:rPr>
          <w:b/>
        </w:rPr>
      </w:pPr>
    </w:p>
    <w:p>
      <w:pPr>
        <w:spacing w:line="276" w:lineRule="auto"/>
        <w:jc w:val="left"/>
        <w:rPr>
          <w:b/>
        </w:rPr>
      </w:pPr>
    </w:p>
    <w:p>
      <w:pPr>
        <w:spacing w:line="276" w:lineRule="auto"/>
        <w:jc w:val="center"/>
        <w:rPr>
          <w:color w:val="FF0000"/>
        </w:rPr>
      </w:pPr>
      <w:r>
        <w:rPr>
          <w:rStyle w:val="8"/>
          <w:color w:val="FF0000"/>
        </w:rPr>
        <w:t>ЮБИЛЕЙНЫЕ ДАТЫ</w:t>
      </w:r>
    </w:p>
    <w:p>
      <w:pPr>
        <w:spacing w:line="276" w:lineRule="auto"/>
      </w:pPr>
      <w:r>
        <w:rPr>
          <w:b/>
        </w:rPr>
        <w:t>5 сентября</w:t>
      </w:r>
      <w:r>
        <w:t xml:space="preserve"> – 205 лет со дня рождения русского писателя Алексея Константиновича Толстого (1817–1875).</w:t>
      </w:r>
      <w:r>
        <w:br w:type="textWrapping"/>
      </w:r>
      <w:r>
        <w:rPr>
          <w:b/>
        </w:rPr>
        <w:t>11 сентября</w:t>
      </w:r>
      <w:r>
        <w:t xml:space="preserve"> – 140 лет со дня рождения русского писателя Бориса Степановича Житкова (1882–1938).</w:t>
      </w:r>
      <w:r>
        <w:br w:type="textWrapping"/>
      </w:r>
      <w:r>
        <w:rPr>
          <w:b/>
        </w:rPr>
        <w:t>30 сентября</w:t>
      </w:r>
      <w:r>
        <w:t xml:space="preserve"> – 155 лет со дня рождения русской детской писательницы Марии Львовны Толмачёвой (1867–1942).</w:t>
      </w:r>
    </w:p>
    <w:p>
      <w:pPr>
        <w:spacing w:line="276" w:lineRule="auto"/>
      </w:pPr>
      <w:r>
        <w:rPr>
          <w:b/>
        </w:rPr>
        <w:t>8 октября</w:t>
      </w:r>
      <w:r>
        <w:t xml:space="preserve"> – 125 лет со дня рождения Марины Ивановны Цветаевой (1892–1941).</w:t>
      </w:r>
      <w:r>
        <w:br w:type="textWrapping"/>
      </w:r>
      <w:r>
        <w:rPr>
          <w:b/>
        </w:rPr>
        <w:t>31 октября</w:t>
      </w:r>
      <w:r>
        <w:t xml:space="preserve"> – 120 лет со дня рождения русского писателя Евгения Андреевича Пермяка (1902–1982).</w:t>
      </w:r>
    </w:p>
    <w:p>
      <w:pPr>
        <w:spacing w:line="276" w:lineRule="auto"/>
        <w:jc w:val="left"/>
        <w:rPr>
          <w:b/>
        </w:rPr>
      </w:pPr>
      <w:r>
        <w:rPr>
          <w:b/>
        </w:rPr>
        <w:t>3 ноября</w:t>
      </w:r>
      <w:r>
        <w:t xml:space="preserve"> – 135 лет со дня рождения Самуила Яковлевича Маршака, русского поэта, драматурга, переводчика и общественного деятеля (1887–1964).</w:t>
      </w:r>
      <w:r>
        <w:br w:type="textWrapping"/>
      </w:r>
      <w:r>
        <w:rPr>
          <w:b/>
        </w:rPr>
        <w:t xml:space="preserve">6 ноября </w:t>
      </w:r>
      <w:r>
        <w:t>– 170 лет со дня рождения русского писателя, драматурга Дмитрия Наркисовича Мамина-Сибиряка (1852–1912).</w:t>
      </w:r>
      <w:r>
        <w:br w:type="textWrapping"/>
      </w:r>
      <w:r>
        <w:rPr>
          <w:b/>
        </w:rPr>
        <w:t>14 ноября</w:t>
      </w:r>
      <w:r>
        <w:t xml:space="preserve"> – 115 лет со дня рождения Астрид Анны Эмилии Линдгрен (1907–2002), шведской писательницы.</w:t>
      </w:r>
      <w:r>
        <w:br w:type="textWrapping"/>
      </w:r>
      <w:r>
        <w:rPr>
          <w:b/>
        </w:rPr>
        <w:t>27 ноября</w:t>
      </w:r>
      <w:r>
        <w:t xml:space="preserve"> – 75 лет со дня рождения русского писателя и поэта Григория БенционовичаОстера (1947).</w:t>
      </w:r>
      <w:r>
        <w:br w:type="textWrapping"/>
      </w:r>
      <w:r>
        <w:rPr>
          <w:b/>
        </w:rPr>
        <w:t>29 ноября</w:t>
      </w:r>
      <w:r>
        <w:t xml:space="preserve"> – 220 лет со дня рождения немецкого писателя, сказочника Вильгельма Гауфа (1802–1827).</w:t>
      </w:r>
    </w:p>
    <w:p>
      <w:pPr>
        <w:spacing w:line="276" w:lineRule="auto"/>
        <w:jc w:val="left"/>
        <w:rPr>
          <w:b/>
        </w:rPr>
      </w:pPr>
      <w:r>
        <w:rPr>
          <w:b/>
        </w:rPr>
        <w:t>3 декабря</w:t>
      </w:r>
      <w:r>
        <w:t xml:space="preserve"> – 115 лет со дня рождения русской поэтессы, переводчицы Зинаиды Николаевны Александровой (1907–1983).</w:t>
      </w:r>
      <w:r>
        <w:br w:type="textWrapping"/>
      </w:r>
      <w:r>
        <w:rPr>
          <w:b/>
        </w:rPr>
        <w:t>8 декабря</w:t>
      </w:r>
      <w:r>
        <w:t xml:space="preserve"> – 220 лет со дня рождения русского поэта, декабриста Александра Ивановича Одоевского (1802–1839).</w:t>
      </w:r>
      <w:r>
        <w:br w:type="textWrapping"/>
      </w:r>
      <w:r>
        <w:rPr>
          <w:b/>
        </w:rPr>
        <w:t>20 декабря</w:t>
      </w:r>
      <w:r>
        <w:t xml:space="preserve"> – 120 лет со дня рождения Татьяны Алексеевны Мавриной, российской художницы-иллюстратора, графика (1902–1996).</w:t>
      </w:r>
      <w:r>
        <w:br w:type="textWrapping"/>
      </w:r>
      <w:r>
        <w:rPr>
          <w:b/>
        </w:rPr>
        <w:t>22 декабря</w:t>
      </w:r>
      <w:r>
        <w:t xml:space="preserve"> – 85 лет со дня рождения русского писателя Эдуарда Николаевича Успенского (1937–2018).</w:t>
      </w:r>
      <w:r>
        <w:br w:type="textWrapping"/>
      </w:r>
      <w:r>
        <w:rPr>
          <w:b/>
        </w:rPr>
        <w:t>27 декабря</w:t>
      </w:r>
      <w:r>
        <w:t xml:space="preserve"> – 190 лет со дня рождения Павла Михайловича Третьякова (1832–1989).</w:t>
      </w:r>
    </w:p>
    <w:p>
      <w:pPr>
        <w:spacing w:line="276" w:lineRule="auto"/>
        <w:jc w:val="left"/>
        <w:rPr>
          <w:b/>
        </w:rPr>
      </w:pPr>
      <w:r>
        <w:rPr>
          <w:b/>
        </w:rPr>
        <w:t>10 января</w:t>
      </w:r>
      <w:r>
        <w:t xml:space="preserve"> – 140 лет со дня рождения русского писателя Алексея Николаевича Толстого (1883–1945).</w:t>
      </w:r>
      <w:r>
        <w:br w:type="textWrapping"/>
      </w:r>
      <w:r>
        <w:rPr>
          <w:b/>
        </w:rPr>
        <w:t>12 января</w:t>
      </w:r>
      <w:r>
        <w:t xml:space="preserve"> – 395 лет со дня рождения французского поэта, критика и сказочника Шарля Перро (1628–1703).</w:t>
      </w:r>
      <w:r>
        <w:br w:type="textWrapping"/>
      </w:r>
      <w:r>
        <w:rPr>
          <w:b/>
        </w:rPr>
        <w:t>24 января</w:t>
      </w:r>
      <w:r>
        <w:t xml:space="preserve"> – 175 лет со дня рождения Василия Ивановича Сурикова (1848–1916).</w:t>
      </w:r>
    </w:p>
    <w:p>
      <w:pPr>
        <w:spacing w:line="276" w:lineRule="auto"/>
        <w:jc w:val="left"/>
        <w:rPr>
          <w:b/>
        </w:rPr>
      </w:pPr>
      <w:r>
        <w:rPr>
          <w:b/>
        </w:rPr>
        <w:t>4 февраля</w:t>
      </w:r>
      <w:r>
        <w:t xml:space="preserve"> – 150 лет со дня рождения Михаила Михайловича Пришвина (1873–1954).</w:t>
      </w:r>
      <w:r>
        <w:br w:type="textWrapping"/>
      </w:r>
      <w:r>
        <w:rPr>
          <w:b/>
        </w:rPr>
        <w:t>9 февраля</w:t>
      </w:r>
      <w:r>
        <w:t xml:space="preserve"> – 240 лет со дня рождения Василия Андреевича Жуковского (1783–1852).</w:t>
      </w:r>
    </w:p>
    <w:p>
      <w:pPr>
        <w:spacing w:line="276" w:lineRule="auto"/>
        <w:jc w:val="left"/>
        <w:rPr>
          <w:b/>
        </w:rPr>
      </w:pPr>
      <w:r>
        <w:rPr>
          <w:b/>
        </w:rPr>
        <w:t>4 марта</w:t>
      </w:r>
      <w:r>
        <w:t xml:space="preserve"> – 345 лет со дня рождения Антонио Вивальди (1678–1741).</w:t>
      </w:r>
      <w:r>
        <w:br w:type="textWrapping"/>
      </w:r>
      <w:r>
        <w:rPr>
          <w:b/>
        </w:rPr>
        <w:t>7 марта</w:t>
      </w:r>
      <w:r>
        <w:t xml:space="preserve"> – 145 лет со дня рождения Бориса Михайловича Кустодиева (1878–1927).</w:t>
      </w:r>
      <w:r>
        <w:br w:type="textWrapping"/>
      </w:r>
      <w:r>
        <w:rPr>
          <w:b/>
        </w:rPr>
        <w:t>13 марта</w:t>
      </w:r>
      <w:r>
        <w:t xml:space="preserve"> – 110 лет со дня рождения Сергея Владимировича Михалкова (1913–2009).</w:t>
      </w:r>
      <w:r>
        <w:br w:type="textWrapping"/>
      </w:r>
      <w:r>
        <w:rPr>
          <w:b/>
        </w:rPr>
        <w:t>20 марта</w:t>
      </w:r>
      <w:r>
        <w:t xml:space="preserve"> – 90 лет со дня рождения советского детского писателя Геннадия Яковлевича Снегирева (1933-2004).</w:t>
      </w:r>
      <w:r>
        <w:br w:type="textWrapping"/>
      </w:r>
      <w:r>
        <w:rPr>
          <w:b/>
        </w:rPr>
        <w:t>28 марта</w:t>
      </w:r>
      <w:r>
        <w:t xml:space="preserve"> – 155 лет со дня рождения Максима Горького (1868–1936).</w:t>
      </w:r>
    </w:p>
    <w:p>
      <w:pPr>
        <w:spacing w:line="276" w:lineRule="auto"/>
        <w:jc w:val="left"/>
      </w:pPr>
      <w:r>
        <w:rPr>
          <w:b/>
        </w:rPr>
        <w:t>1 апреля</w:t>
      </w:r>
      <w:r>
        <w:t xml:space="preserve"> – 95 лет со дня рождения русского писателя, поэта Валентина Дмитриевича Берестова (1928–1998).</w:t>
      </w:r>
      <w:r>
        <w:br w:type="textWrapping"/>
      </w:r>
      <w:r>
        <w:rPr>
          <w:b/>
        </w:rPr>
        <w:t>1 апреля</w:t>
      </w:r>
      <w:r>
        <w:t xml:space="preserve"> – 150 лет со дня рождения русского композитора, пианиста, дирижера Сергея Васильевича Рахманинова (1873–1943).</w:t>
      </w:r>
      <w:r>
        <w:br w:type="textWrapping"/>
      </w:r>
      <w:r>
        <w:rPr>
          <w:b/>
        </w:rPr>
        <w:t>12 апреля</w:t>
      </w:r>
      <w:r>
        <w:t xml:space="preserve"> – 200 лет со дня рождения русского драматурга Александра Николаевича Островского (1823–1886).</w:t>
      </w:r>
    </w:p>
    <w:p>
      <w:pPr>
        <w:spacing w:line="276" w:lineRule="auto"/>
        <w:jc w:val="left"/>
        <w:rPr>
          <w:b/>
        </w:rPr>
      </w:pPr>
      <w:r>
        <w:rPr>
          <w:b/>
        </w:rPr>
        <w:t>15 мая</w:t>
      </w:r>
      <w:r>
        <w:t xml:space="preserve"> – 175 лет со дня рождения Виктора Михайловича Васнецова (1848–1926).</w:t>
      </w:r>
      <w:r>
        <w:br w:type="textWrapping"/>
      </w:r>
      <w:r>
        <w:rPr>
          <w:b/>
        </w:rPr>
        <w:t>27 мая</w:t>
      </w:r>
      <w:r>
        <w:t xml:space="preserve"> – 120 лет со дня рождения Елены Александровны Благининой (1903–1989).</w:t>
      </w:r>
      <w:r>
        <w:br w:type="textWrapping"/>
      </w:r>
      <w:r>
        <w:rPr>
          <w:b/>
        </w:rPr>
        <w:t>27 мая</w:t>
      </w:r>
      <w:r>
        <w:t xml:space="preserve"> – 185 лет со дня рождения Ивана Николаевича Крамского (1837–1887), российского живописца, графика.</w:t>
      </w:r>
      <w:bookmarkStart w:id="0" w:name="_GoBack"/>
    </w:p>
    <w:p>
      <w:pPr>
        <w:spacing w:line="276" w:lineRule="auto"/>
        <w:jc w:val="center"/>
        <w:rPr>
          <w:b/>
        </w:rPr>
      </w:pPr>
    </w:p>
    <w:bookmarkEnd w:id="0"/>
    <w:p/>
    <w:p>
      <w:pPr>
        <w:tabs>
          <w:tab w:val="left" w:pos="28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– библиотекарь:                           /Хертек Ч.Ч./</w:t>
      </w:r>
    </w:p>
    <w:sectPr>
      <w:pgSz w:w="11906" w:h="16838"/>
      <w:pgMar w:top="567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№Е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0F089"/>
    <w:multiLevelType w:val="singleLevel"/>
    <w:tmpl w:val="0210F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F2F382"/>
    <w:multiLevelType w:val="singleLevel"/>
    <w:tmpl w:val="75F2F382"/>
    <w:lvl w:ilvl="0" w:tentative="0">
      <w:start w:val="9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95742"/>
    <w:rsid w:val="00024AB5"/>
    <w:rsid w:val="00040C61"/>
    <w:rsid w:val="00042FF5"/>
    <w:rsid w:val="001235E8"/>
    <w:rsid w:val="00170E54"/>
    <w:rsid w:val="00192FA2"/>
    <w:rsid w:val="001B32F5"/>
    <w:rsid w:val="001D035C"/>
    <w:rsid w:val="002733C4"/>
    <w:rsid w:val="002F6DE1"/>
    <w:rsid w:val="003009B5"/>
    <w:rsid w:val="00321489"/>
    <w:rsid w:val="00525AD9"/>
    <w:rsid w:val="005847CF"/>
    <w:rsid w:val="00593278"/>
    <w:rsid w:val="005E30D5"/>
    <w:rsid w:val="006B25A1"/>
    <w:rsid w:val="006D6AF7"/>
    <w:rsid w:val="00767A85"/>
    <w:rsid w:val="00790BD4"/>
    <w:rsid w:val="007A3B4D"/>
    <w:rsid w:val="007F3425"/>
    <w:rsid w:val="00854B33"/>
    <w:rsid w:val="008A1FC8"/>
    <w:rsid w:val="008C1146"/>
    <w:rsid w:val="00906834"/>
    <w:rsid w:val="00912F6E"/>
    <w:rsid w:val="009265CA"/>
    <w:rsid w:val="00A33B30"/>
    <w:rsid w:val="00A95742"/>
    <w:rsid w:val="00AA3F79"/>
    <w:rsid w:val="00AD0580"/>
    <w:rsid w:val="00AF6EB7"/>
    <w:rsid w:val="00B26C7C"/>
    <w:rsid w:val="00BD52DC"/>
    <w:rsid w:val="00BF2AF9"/>
    <w:rsid w:val="00BF3D17"/>
    <w:rsid w:val="00C2164C"/>
    <w:rsid w:val="00C5394D"/>
    <w:rsid w:val="00D82F4B"/>
    <w:rsid w:val="00E36214"/>
    <w:rsid w:val="00F408DA"/>
    <w:rsid w:val="00FE0E6B"/>
    <w:rsid w:val="21A03C5E"/>
    <w:rsid w:val="34876B24"/>
    <w:rsid w:val="36D222EF"/>
    <w:rsid w:val="4EF97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20</Pages>
  <Words>4575</Words>
  <Characters>26080</Characters>
  <Lines>217</Lines>
  <Paragraphs>61</Paragraphs>
  <TotalTime>1</TotalTime>
  <ScaleCrop>false</ScaleCrop>
  <LinksUpToDate>false</LinksUpToDate>
  <CharactersWithSpaces>30594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2019-10-14T05:40:00Z</dcterms:created>
  <dc:creator>1</dc:creator>
  <cp:lastModifiedBy>хуавей</cp:lastModifiedBy>
  <cp:lastPrinted>2021-09-03T01:47:00Z</cp:lastPrinted>
  <dcterms:modified xsi:type="dcterms:W3CDTF">2022-11-14T06:27:27Z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8DF8B75E1FFF4BF0845808BFF91869EC</vt:lpwstr>
  </property>
</Properties>
</file>